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8CF" w:rsidRDefault="001E68CF" w:rsidP="00E72309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00000"/>
          <w:sz w:val="21"/>
          <w:szCs w:val="21"/>
          <w:lang w:eastAsia="nl-NL"/>
        </w:rPr>
      </w:pPr>
      <w:r w:rsidRPr="001E68CF">
        <w:rPr>
          <w:rFonts w:ascii="Segoe UI" w:eastAsia="Times New Roman" w:hAnsi="Segoe UI" w:cs="Segoe UI"/>
          <w:color w:val="000000"/>
          <w:sz w:val="21"/>
          <w:szCs w:val="21"/>
          <w:lang w:eastAsia="nl-NL"/>
        </w:rPr>
        <w:t>A</w:t>
      </w:r>
      <w:r>
        <w:rPr>
          <w:rFonts w:ascii="Segoe UI" w:eastAsia="Times New Roman" w:hAnsi="Segoe UI" w:cs="Segoe UI"/>
          <w:color w:val="000000"/>
          <w:sz w:val="21"/>
          <w:szCs w:val="21"/>
          <w:lang w:eastAsia="nl-NL"/>
        </w:rPr>
        <w:t xml:space="preserve">lleen </w:t>
      </w:r>
      <w:r w:rsidRPr="001E68CF">
        <w:rPr>
          <w:rFonts w:ascii="Segoe UI" w:eastAsia="Times New Roman" w:hAnsi="Segoe UI" w:cs="Segoe UI"/>
          <w:color w:val="000000"/>
          <w:sz w:val="21"/>
          <w:szCs w:val="21"/>
          <w:lang w:eastAsia="nl-NL"/>
        </w:rPr>
        <w:t>bij zeer ernstige infecties met bacteriën die voor</w:t>
      </w:r>
      <w:r>
        <w:rPr>
          <w:rFonts w:ascii="Segoe UI" w:eastAsia="Times New Roman" w:hAnsi="Segoe UI" w:cs="Segoe UI"/>
          <w:color w:val="000000"/>
          <w:sz w:val="21"/>
          <w:szCs w:val="21"/>
          <w:lang w:eastAsia="nl-NL"/>
        </w:rPr>
        <w:t xml:space="preserve"> andere antibioticaresistent zijn.</w:t>
      </w:r>
    </w:p>
    <w:p w:rsidR="001E68CF" w:rsidRPr="001E68CF" w:rsidRDefault="001E68CF" w:rsidP="00E72309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00000"/>
          <w:sz w:val="21"/>
          <w:szCs w:val="21"/>
          <w:lang w:eastAsia="nl-NL"/>
        </w:rPr>
      </w:pPr>
      <w:bookmarkStart w:id="0" w:name="_GoBack"/>
      <w:bookmarkEnd w:id="0"/>
      <w:r w:rsidRPr="001E68CF">
        <w:rPr>
          <w:rFonts w:ascii="Segoe UI" w:eastAsia="Times New Roman" w:hAnsi="Segoe UI" w:cs="Segoe UI"/>
          <w:color w:val="000000"/>
          <w:sz w:val="21"/>
          <w:szCs w:val="21"/>
          <w:lang w:eastAsia="nl-NL"/>
        </w:rPr>
        <w:t>Cefuroxim bestrijdt veel bacteriën die een rol spelen bij huidinfecties.</w:t>
      </w:r>
    </w:p>
    <w:p w:rsidR="001E68CF" w:rsidRPr="001E68CF" w:rsidRDefault="001E68CF" w:rsidP="00E72309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00000"/>
          <w:sz w:val="21"/>
          <w:szCs w:val="21"/>
          <w:u w:val="single"/>
          <w:lang w:eastAsia="nl-NL"/>
        </w:rPr>
      </w:pPr>
    </w:p>
    <w:p w:rsidR="00E72309" w:rsidRPr="001E68CF" w:rsidRDefault="00E72309" w:rsidP="00E72309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color w:val="000000"/>
          <w:sz w:val="21"/>
          <w:szCs w:val="21"/>
          <w:u w:val="single"/>
          <w:lang w:eastAsia="nl-NL"/>
        </w:rPr>
      </w:pPr>
      <w:r w:rsidRPr="001E68CF">
        <w:rPr>
          <w:rFonts w:ascii="Segoe UI" w:eastAsia="Times New Roman" w:hAnsi="Segoe UI" w:cs="Segoe UI"/>
          <w:b/>
          <w:color w:val="000000"/>
          <w:sz w:val="21"/>
          <w:szCs w:val="21"/>
          <w:u w:val="single"/>
          <w:lang w:eastAsia="nl-NL"/>
        </w:rPr>
        <w:t>Gebruik Cefuroxim</w:t>
      </w:r>
    </w:p>
    <w:p w:rsidR="00E72309" w:rsidRPr="001E68CF" w:rsidRDefault="00E72309" w:rsidP="00E72309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00000"/>
          <w:sz w:val="21"/>
          <w:szCs w:val="21"/>
          <w:lang w:eastAsia="nl-NL"/>
        </w:rPr>
      </w:pPr>
    </w:p>
    <w:p w:rsidR="00E72309" w:rsidRPr="001E68CF" w:rsidRDefault="00E72309" w:rsidP="00E72309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00000"/>
          <w:sz w:val="21"/>
          <w:szCs w:val="21"/>
          <w:lang w:eastAsia="nl-NL"/>
        </w:rPr>
      </w:pPr>
      <w:r w:rsidRPr="001E68CF">
        <w:rPr>
          <w:rFonts w:ascii="Segoe UI" w:eastAsia="Times New Roman" w:hAnsi="Segoe UI" w:cs="Segoe UI"/>
          <w:color w:val="000000"/>
          <w:sz w:val="21"/>
          <w:szCs w:val="21"/>
          <w:u w:val="single"/>
          <w:lang w:eastAsia="nl-NL"/>
        </w:rPr>
        <w:t>Vindplaats</w:t>
      </w:r>
      <w:r w:rsidRPr="001E68CF">
        <w:rPr>
          <w:rFonts w:ascii="Segoe UI" w:eastAsia="Times New Roman" w:hAnsi="Segoe UI" w:cs="Segoe UI"/>
          <w:color w:val="000000"/>
          <w:sz w:val="21"/>
          <w:szCs w:val="21"/>
          <w:lang w:eastAsia="nl-NL"/>
        </w:rPr>
        <w:t>:  in de apotheek in de lades antibiotica.</w:t>
      </w:r>
    </w:p>
    <w:p w:rsidR="00E72309" w:rsidRPr="001E68CF" w:rsidRDefault="00E72309" w:rsidP="00E72309">
      <w:pPr>
        <w:pStyle w:val="Lijstalinea"/>
        <w:shd w:val="clear" w:color="auto" w:fill="FFFFFF"/>
        <w:spacing w:after="0" w:line="240" w:lineRule="auto"/>
        <w:rPr>
          <w:rFonts w:ascii="Segoe UI" w:eastAsia="Times New Roman" w:hAnsi="Segoe UI" w:cs="Segoe UI"/>
          <w:color w:val="000000"/>
          <w:sz w:val="21"/>
          <w:szCs w:val="21"/>
          <w:lang w:eastAsia="nl-NL"/>
        </w:rPr>
      </w:pPr>
    </w:p>
    <w:p w:rsidR="00E72309" w:rsidRPr="001E68CF" w:rsidRDefault="00E72309" w:rsidP="00E72309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00000"/>
          <w:sz w:val="21"/>
          <w:szCs w:val="21"/>
          <w:lang w:eastAsia="nl-NL"/>
        </w:rPr>
      </w:pPr>
      <w:r w:rsidRPr="001E68CF">
        <w:rPr>
          <w:rFonts w:ascii="Segoe UI" w:eastAsia="Times New Roman" w:hAnsi="Segoe UI" w:cs="Segoe UI"/>
          <w:color w:val="000000"/>
          <w:sz w:val="21"/>
          <w:szCs w:val="21"/>
          <w:u w:val="single"/>
          <w:lang w:eastAsia="nl-NL"/>
        </w:rPr>
        <w:t>Aanwijzingen voor het gebruik</w:t>
      </w:r>
      <w:r w:rsidRPr="001E68CF">
        <w:rPr>
          <w:rFonts w:ascii="Segoe UI" w:eastAsia="Times New Roman" w:hAnsi="Segoe UI" w:cs="Segoe UI"/>
          <w:color w:val="000000"/>
          <w:sz w:val="21"/>
          <w:szCs w:val="21"/>
          <w:lang w:eastAsia="nl-NL"/>
        </w:rPr>
        <w:t xml:space="preserve">: </w:t>
      </w:r>
    </w:p>
    <w:p w:rsidR="00E72309" w:rsidRPr="001E68CF" w:rsidRDefault="00E72309" w:rsidP="00E72309">
      <w:pPr>
        <w:pStyle w:val="Lijstalinea"/>
        <w:numPr>
          <w:ilvl w:val="0"/>
          <w:numId w:val="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00000"/>
          <w:sz w:val="21"/>
          <w:szCs w:val="21"/>
          <w:lang w:eastAsia="nl-NL"/>
        </w:rPr>
      </w:pPr>
      <w:r w:rsidRPr="001E68CF">
        <w:rPr>
          <w:rFonts w:ascii="Segoe UI" w:eastAsia="Times New Roman" w:hAnsi="Segoe UI" w:cs="Segoe UI"/>
          <w:color w:val="000000"/>
          <w:sz w:val="21"/>
          <w:szCs w:val="21"/>
          <w:lang w:eastAsia="nl-NL"/>
        </w:rPr>
        <w:t>ampul (750 mg) oplossen in 20 ml water voor injectie &gt; concentratie dan dus 37,5 mg/ml.</w:t>
      </w:r>
    </w:p>
    <w:p w:rsidR="00E72309" w:rsidRPr="001E68CF" w:rsidRDefault="00E72309" w:rsidP="00E72309">
      <w:pPr>
        <w:pStyle w:val="Lijstalinea"/>
        <w:numPr>
          <w:ilvl w:val="0"/>
          <w:numId w:val="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00000"/>
          <w:sz w:val="21"/>
          <w:szCs w:val="21"/>
          <w:lang w:eastAsia="nl-NL"/>
        </w:rPr>
      </w:pPr>
      <w:r w:rsidRPr="001E68CF">
        <w:rPr>
          <w:rFonts w:ascii="Segoe UI" w:eastAsia="Times New Roman" w:hAnsi="Segoe UI" w:cs="Segoe UI"/>
          <w:color w:val="000000"/>
          <w:sz w:val="21"/>
          <w:szCs w:val="21"/>
          <w:lang w:eastAsia="nl-NL"/>
        </w:rPr>
        <w:t>de oplossing is dan 72 uur houdbaar in de koelkast. </w:t>
      </w:r>
    </w:p>
    <w:p w:rsidR="00E72309" w:rsidRPr="001E68CF" w:rsidRDefault="00E72309" w:rsidP="00E72309">
      <w:pPr>
        <w:pStyle w:val="Lijstalinea"/>
        <w:numPr>
          <w:ilvl w:val="0"/>
          <w:numId w:val="5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00000"/>
          <w:sz w:val="21"/>
          <w:szCs w:val="21"/>
          <w:lang w:eastAsia="nl-NL"/>
        </w:rPr>
      </w:pPr>
      <w:r w:rsidRPr="001E68CF">
        <w:rPr>
          <w:rFonts w:ascii="Segoe UI" w:eastAsia="Times New Roman" w:hAnsi="Segoe UI" w:cs="Segoe UI"/>
          <w:color w:val="000000"/>
          <w:sz w:val="21"/>
          <w:szCs w:val="21"/>
          <w:lang w:eastAsia="nl-NL"/>
        </w:rPr>
        <w:t>dosering: 3 x daags 15 mg/kg (dus 1 ml per 2,5 kg), intraveneus</w:t>
      </w:r>
    </w:p>
    <w:p w:rsidR="009E68D5" w:rsidRPr="001E68CF" w:rsidRDefault="009E68D5"/>
    <w:p w:rsidR="00E72309" w:rsidRPr="001E68CF" w:rsidRDefault="00E72309"/>
    <w:sectPr w:rsidR="00E72309" w:rsidRPr="001E68CF" w:rsidSect="009E68D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CBD" w:rsidRDefault="004B1CBD" w:rsidP="00781E4B">
      <w:pPr>
        <w:spacing w:after="0" w:line="240" w:lineRule="auto"/>
      </w:pPr>
      <w:r>
        <w:separator/>
      </w:r>
    </w:p>
  </w:endnote>
  <w:endnote w:type="continuationSeparator" w:id="0">
    <w:p w:rsidR="004B1CBD" w:rsidRDefault="004B1CBD" w:rsidP="00781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E4B" w:rsidRDefault="00781E4B">
    <w:r>
      <w:t>April 2013</w:t>
    </w:r>
    <w:r>
      <w:ptab w:relativeTo="margin" w:alignment="center" w:leader="none"/>
    </w:r>
    <w:sdt>
      <w:sdtPr>
        <w:id w:val="250395305"/>
        <w:docPartObj>
          <w:docPartGallery w:val="Page Numbers (Top of Page)"/>
          <w:docPartUnique/>
        </w:docPartObj>
      </w:sdtPr>
      <w:sdtEndPr/>
      <w:sdtContent>
        <w:r>
          <w:t xml:space="preserve">Pagina </w:t>
        </w:r>
        <w:r w:rsidR="004B1CBD">
          <w:fldChar w:fldCharType="begin"/>
        </w:r>
        <w:r w:rsidR="004B1CBD">
          <w:instrText xml:space="preserve"> PAGE </w:instrText>
        </w:r>
        <w:r w:rsidR="004B1CBD">
          <w:fldChar w:fldCharType="separate"/>
        </w:r>
        <w:r w:rsidR="001E68CF">
          <w:rPr>
            <w:noProof/>
          </w:rPr>
          <w:t>1</w:t>
        </w:r>
        <w:r w:rsidR="004B1CBD">
          <w:rPr>
            <w:noProof/>
          </w:rPr>
          <w:fldChar w:fldCharType="end"/>
        </w:r>
        <w:r>
          <w:t xml:space="preserve"> van </w:t>
        </w:r>
        <w:r w:rsidR="004B1CBD">
          <w:fldChar w:fldCharType="begin"/>
        </w:r>
        <w:r w:rsidR="004B1CBD">
          <w:instrText xml:space="preserve"> NUMPAGES  </w:instrText>
        </w:r>
        <w:r w:rsidR="004B1CBD">
          <w:fldChar w:fldCharType="separate"/>
        </w:r>
        <w:r w:rsidR="001E68CF">
          <w:rPr>
            <w:noProof/>
          </w:rPr>
          <w:t>1</w:t>
        </w:r>
        <w:r w:rsidR="004B1CBD">
          <w:rPr>
            <w:noProof/>
          </w:rPr>
          <w:fldChar w:fldCharType="end"/>
        </w:r>
      </w:sdtContent>
    </w:sdt>
  </w:p>
  <w:p w:rsidR="00781E4B" w:rsidRDefault="00781E4B">
    <w:pPr>
      <w:pStyle w:val="Voettekst"/>
    </w:pPr>
    <w:r>
      <w:ptab w:relativeTo="margin" w:alignment="right" w:leader="none"/>
    </w:r>
    <w:sdt>
      <w:sdtPr>
        <w:id w:val="969400753"/>
        <w:placeholder>
          <w:docPart w:val="FA199CDFEC474EB3B85C1910B347F64D"/>
        </w:placeholder>
        <w:temporary/>
        <w:showingPlcHdr/>
      </w:sdtPr>
      <w:sdtEndPr/>
      <w:sdtContent>
        <w:r>
          <w:t>[Geef tekst op]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CBD" w:rsidRDefault="004B1CBD" w:rsidP="00781E4B">
      <w:pPr>
        <w:spacing w:after="0" w:line="240" w:lineRule="auto"/>
      </w:pPr>
      <w:r>
        <w:separator/>
      </w:r>
    </w:p>
  </w:footnote>
  <w:footnote w:type="continuationSeparator" w:id="0">
    <w:p w:rsidR="004B1CBD" w:rsidRDefault="004B1CBD" w:rsidP="00781E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CB76FF"/>
    <w:multiLevelType w:val="hybridMultilevel"/>
    <w:tmpl w:val="5238B038"/>
    <w:lvl w:ilvl="0" w:tplc="E31C2748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E06982"/>
    <w:multiLevelType w:val="hybridMultilevel"/>
    <w:tmpl w:val="54CA38F6"/>
    <w:lvl w:ilvl="0" w:tplc="3DA67C5C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8C0CD1"/>
    <w:multiLevelType w:val="hybridMultilevel"/>
    <w:tmpl w:val="8A008738"/>
    <w:lvl w:ilvl="0" w:tplc="E756802C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D64006"/>
    <w:multiLevelType w:val="hybridMultilevel"/>
    <w:tmpl w:val="72AA6862"/>
    <w:lvl w:ilvl="0" w:tplc="CF0A4A1C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306191"/>
    <w:multiLevelType w:val="hybridMultilevel"/>
    <w:tmpl w:val="78E8F0F0"/>
    <w:lvl w:ilvl="0" w:tplc="8AF2F4D0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2309"/>
    <w:rsid w:val="001E68CF"/>
    <w:rsid w:val="004B1CBD"/>
    <w:rsid w:val="00781E4B"/>
    <w:rsid w:val="009E68D5"/>
    <w:rsid w:val="00E7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9E68D5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Zwaar">
    <w:name w:val="Strong"/>
    <w:basedOn w:val="Standaardalinea-lettertype"/>
    <w:uiPriority w:val="22"/>
    <w:qFormat/>
    <w:rsid w:val="00E72309"/>
    <w:rPr>
      <w:b/>
      <w:bCs/>
    </w:rPr>
  </w:style>
  <w:style w:type="paragraph" w:styleId="Lijstalinea">
    <w:name w:val="List Paragraph"/>
    <w:basedOn w:val="Standaard"/>
    <w:uiPriority w:val="34"/>
    <w:qFormat/>
    <w:rsid w:val="00E72309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semiHidden/>
    <w:unhideWhenUsed/>
    <w:rsid w:val="00781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781E4B"/>
  </w:style>
  <w:style w:type="paragraph" w:styleId="Voettekst">
    <w:name w:val="footer"/>
    <w:basedOn w:val="Standaard"/>
    <w:link w:val="VoettekstChar"/>
    <w:uiPriority w:val="99"/>
    <w:unhideWhenUsed/>
    <w:rsid w:val="00781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81E4B"/>
  </w:style>
  <w:style w:type="paragraph" w:styleId="Ballontekst">
    <w:name w:val="Balloon Text"/>
    <w:basedOn w:val="Standaard"/>
    <w:link w:val="BallontekstChar"/>
    <w:uiPriority w:val="99"/>
    <w:semiHidden/>
    <w:unhideWhenUsed/>
    <w:rsid w:val="00781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81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2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2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85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2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499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244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265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474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1061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541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5287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200794">
                                                      <w:marLeft w:val="0"/>
                                                      <w:marRight w:val="30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6820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9168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673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69062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65343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09053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46640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57448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34975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532473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497892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50076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754962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637916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129280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273518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D5286"/>
    <w:rsid w:val="008A0C75"/>
    <w:rsid w:val="00BD5286"/>
    <w:rsid w:val="00E8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4CA1F74AC5F844DE909099091461D3FB">
    <w:name w:val="4CA1F74AC5F844DE909099091461D3FB"/>
    <w:rsid w:val="00BD5286"/>
  </w:style>
  <w:style w:type="paragraph" w:customStyle="1" w:styleId="748C9D75C4A542A38200AE5AE25F4531">
    <w:name w:val="748C9D75C4A542A38200AE5AE25F4531"/>
    <w:rsid w:val="00BD5286"/>
  </w:style>
  <w:style w:type="paragraph" w:customStyle="1" w:styleId="FA199CDFEC474EB3B85C1910B347F64D">
    <w:name w:val="FA199CDFEC474EB3B85C1910B347F64D"/>
    <w:rsid w:val="00BD528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73</Words>
  <Characters>405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joe.bloggs</dc:creator>
  <cp:lastModifiedBy>user</cp:lastModifiedBy>
  <cp:revision>3</cp:revision>
  <dcterms:created xsi:type="dcterms:W3CDTF">2013-04-22T14:52:00Z</dcterms:created>
  <dcterms:modified xsi:type="dcterms:W3CDTF">2025-09-14T11:49:00Z</dcterms:modified>
</cp:coreProperties>
</file>