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Tahoma" w:eastAsia="Times New Roman" w:hAnsi="Tahoma" w:cs="Tahoma"/>
          <w:b/>
          <w:bCs/>
          <w:color w:val="2A2A2A"/>
          <w:sz w:val="20"/>
          <w:szCs w:val="20"/>
          <w:lang w:eastAsia="nl-NL"/>
        </w:rPr>
        <w:t>Van:</w:t>
      </w:r>
      <w:r w:rsidRPr="00A57660">
        <w:rPr>
          <w:rFonts w:ascii="Tahoma" w:eastAsia="Times New Roman" w:hAnsi="Tahoma" w:cs="Tahoma"/>
          <w:color w:val="2A2A2A"/>
          <w:sz w:val="20"/>
          <w:szCs w:val="20"/>
          <w:lang w:eastAsia="nl-NL"/>
        </w:rPr>
        <w:t xml:space="preserve"> Erik den Hertog [mailto:edh@boshert.nl] </w:t>
      </w:r>
      <w:r w:rsidRPr="00A57660">
        <w:rPr>
          <w:rFonts w:ascii="Tahoma" w:eastAsia="Times New Roman" w:hAnsi="Tahoma" w:cs="Tahoma"/>
          <w:color w:val="2A2A2A"/>
          <w:sz w:val="20"/>
          <w:szCs w:val="20"/>
          <w:lang w:eastAsia="nl-NL"/>
        </w:rPr>
        <w:br/>
      </w:r>
      <w:r w:rsidRPr="00A57660">
        <w:rPr>
          <w:rFonts w:ascii="Tahoma" w:eastAsia="Times New Roman" w:hAnsi="Tahoma" w:cs="Tahoma"/>
          <w:b/>
          <w:bCs/>
          <w:color w:val="2A2A2A"/>
          <w:sz w:val="20"/>
          <w:szCs w:val="20"/>
          <w:lang w:eastAsia="nl-NL"/>
        </w:rPr>
        <w:t>Verzonden:</w:t>
      </w:r>
      <w:r w:rsidRPr="00A57660">
        <w:rPr>
          <w:rFonts w:ascii="Tahoma" w:eastAsia="Times New Roman" w:hAnsi="Tahoma" w:cs="Tahoma"/>
          <w:color w:val="2A2A2A"/>
          <w:sz w:val="20"/>
          <w:szCs w:val="20"/>
          <w:lang w:eastAsia="nl-NL"/>
        </w:rPr>
        <w:t xml:space="preserve"> </w:t>
      </w:r>
      <w:r>
        <w:rPr>
          <w:rFonts w:ascii="Tahoma" w:eastAsia="Times New Roman" w:hAnsi="Tahoma" w:cs="Tahoma"/>
          <w:color w:val="2A2A2A"/>
          <w:sz w:val="20"/>
          <w:szCs w:val="20"/>
          <w:lang w:eastAsia="nl-NL"/>
        </w:rPr>
        <w:t>donderdag 20 januari 2011 17:20</w:t>
      </w:r>
      <w:r w:rsidRPr="00A57660">
        <w:rPr>
          <w:rFonts w:ascii="Tahoma" w:eastAsia="Times New Roman" w:hAnsi="Tahoma" w:cs="Tahoma"/>
          <w:color w:val="2A2A2A"/>
          <w:sz w:val="20"/>
          <w:szCs w:val="20"/>
          <w:lang w:eastAsia="nl-NL"/>
        </w:rPr>
        <w:br/>
      </w:r>
      <w:r w:rsidRPr="00A57660">
        <w:rPr>
          <w:rFonts w:ascii="Tahoma" w:eastAsia="Times New Roman" w:hAnsi="Tahoma" w:cs="Tahoma"/>
          <w:b/>
          <w:bCs/>
          <w:color w:val="2A2A2A"/>
          <w:sz w:val="20"/>
          <w:szCs w:val="20"/>
          <w:lang w:eastAsia="nl-NL"/>
        </w:rPr>
        <w:t>Onderwerp:</w:t>
      </w:r>
      <w:r w:rsidRPr="00A57660">
        <w:rPr>
          <w:rFonts w:ascii="Tahoma" w:eastAsia="Times New Roman" w:hAnsi="Tahoma" w:cs="Tahoma"/>
          <w:color w:val="2A2A2A"/>
          <w:sz w:val="20"/>
          <w:szCs w:val="20"/>
          <w:lang w:eastAsia="nl-NL"/>
        </w:rPr>
        <w:t xml:space="preserve"> cerenia update</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color w:val="2A2A2A"/>
          <w:sz w:val="20"/>
          <w:szCs w:val="20"/>
          <w:lang w:eastAsia="nl-NL"/>
        </w:rPr>
        <w:t>Beste collega's,</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color w:val="2A2A2A"/>
          <w:sz w:val="20"/>
          <w:szCs w:val="20"/>
          <w:lang w:eastAsia="nl-NL"/>
        </w:rPr>
        <w:t>in december ben ik weer bijgepraat over Cerenia. Hierbij wat weteneswaardigheden om met jullie te delen. Er waren ook nog nieuwe dingen waar ik niet over mocht praten (confidential), ik heb er voor getekend dat ik anders doodgeschoten wordt.</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Times New Roman" w:eastAsia="Times New Roman" w:hAnsi="Times New Roman" w:cs="Times New Roman"/>
          <w:color w:val="2A2A2A"/>
          <w:sz w:val="24"/>
          <w:szCs w:val="24"/>
          <w:lang w:eastAsia="nl-NL"/>
        </w:rPr>
        <w:t> </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b/>
          <w:bCs/>
          <w:color w:val="2A2A2A"/>
          <w:sz w:val="20"/>
          <w:szCs w:val="20"/>
          <w:lang w:eastAsia="nl-NL"/>
        </w:rPr>
        <w:t>Cerenia (maropitant) is NK1-receptor blokker, substance P is de neurotransmitter die tegengewerkt wordt.</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color w:val="2A2A2A"/>
          <w:sz w:val="20"/>
          <w:szCs w:val="20"/>
          <w:lang w:eastAsia="nl-NL"/>
        </w:rPr>
        <w:t xml:space="preserve">Substance P komt in grote hoeveelheden voor in het lichaam. Heel veel in het braakcentrum dus, maar ook op andere plekken zoals bv. zenuwen die te maken hebben met jeuk en pijn. Er is op VIN een hele hype gaande waarvoor je cerenia allemaal niet zou kunnen gebruiken. Theoretisch zou het efect kunnen hebben bij neurogene pijn (cavaliers met syringomyelie), zou het gebruikt kunnen worden rond de narcose, bij stress en CZS-dingen, atopie, urinewegen (idiopathische cystitis), ontstekingen, gastrointestinaal en bij kanker (mastocytomen, melanomen). </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color w:val="2A2A2A"/>
          <w:sz w:val="20"/>
          <w:szCs w:val="20"/>
          <w:lang w:eastAsia="nl-NL"/>
        </w:rPr>
        <w:t>-substance P speelt rol in jeuk, bv bij atopie. Aantal jeukbewegingen correleert bv met hoeveelheid subtance P in het bloed. Pfizer onderzoekt of NK1 antagonisten gebruikt kunnen worden bij atopie.</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color w:val="2A2A2A"/>
          <w:sz w:val="20"/>
          <w:szCs w:val="20"/>
          <w:lang w:eastAsia="nl-NL"/>
        </w:rPr>
        <w:t xml:space="preserve">-NK1 antagonisten kunnen hoesten onderdrukken bij verschillende diersoorten (Canning, Pulmonary </w:t>
      </w:r>
      <w:hyperlink r:id="rId4" w:history="1">
        <w:r w:rsidRPr="00A57660">
          <w:rPr>
            <w:rFonts w:ascii="Arial" w:eastAsia="Times New Roman" w:hAnsi="Arial" w:cs="Arial"/>
            <w:color w:val="0066CC"/>
            <w:sz w:val="20"/>
            <w:szCs w:val="20"/>
            <w:lang w:eastAsia="nl-NL"/>
          </w:rPr>
          <w:t>Pharmac&amp; Ther</w:t>
        </w:r>
      </w:hyperlink>
      <w:r w:rsidRPr="00A57660">
        <w:rPr>
          <w:rFonts w:ascii="Arial" w:eastAsia="Times New Roman" w:hAnsi="Arial" w:cs="Arial"/>
          <w:color w:val="2A2A2A"/>
          <w:sz w:val="20"/>
          <w:szCs w:val="20"/>
          <w:lang w:eastAsia="nl-NL"/>
        </w:rPr>
        <w:t>, 2009), maar bij mensen met astma werkt het niet omdat gladde spieren van de bronchien van de mens veel minder subtance P expressie hebben da die van rat/muis/cavia. Hoe het bij de kat zit, weet niemand nog.</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Times New Roman" w:eastAsia="Times New Roman" w:hAnsi="Times New Roman" w:cs="Times New Roman"/>
          <w:color w:val="2A2A2A"/>
          <w:sz w:val="24"/>
          <w:szCs w:val="24"/>
          <w:lang w:eastAsia="nl-NL"/>
        </w:rPr>
        <w:t> </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b/>
          <w:bCs/>
          <w:color w:val="2A2A2A"/>
          <w:sz w:val="20"/>
          <w:szCs w:val="20"/>
          <w:lang w:eastAsia="nl-NL"/>
        </w:rPr>
        <w:t>Jaja, maar waarvoor werkt het nu echt?</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color w:val="2A2A2A"/>
          <w:sz w:val="20"/>
          <w:szCs w:val="20"/>
          <w:lang w:eastAsia="nl-NL"/>
        </w:rPr>
        <w:t xml:space="preserve">Registratie in NL is voor honden met 1. acuut braken, 2.braken door reisziekte en 3. preventie van misselijkheid door chemo. In Nieuw Zeeland ook geregistreerd voor 4. de behandeling en preventie van misselijkheid in het algemeen. </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color w:val="2A2A2A"/>
          <w:sz w:val="20"/>
          <w:szCs w:val="20"/>
          <w:lang w:eastAsia="nl-NL"/>
        </w:rPr>
        <w:t>Maar inmiddels zijn er wel extra data gepubliceerd waaruit blijkt dat:</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color w:val="2A2A2A"/>
          <w:sz w:val="20"/>
          <w:szCs w:val="20"/>
          <w:lang w:eastAsia="nl-NL"/>
        </w:rPr>
        <w:t>- je het ook bij de kat kan gebruiken (dosis half die van de hond, maar je mag ook zelfde dosis als in hond gebruiken om het simpel te houden). (Hickman et al, J. Vet Pharmacol. Therap. 2008)</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color w:val="2A2A2A"/>
          <w:sz w:val="20"/>
          <w:szCs w:val="20"/>
          <w:lang w:eastAsia="nl-NL"/>
        </w:rPr>
        <w:t>- het ook helpt om door doxorubicine geinduceerde misselijkheid/braken te voorkomen (Rau et al, J. Vet Intern Med, 2010)</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color w:val="2A2A2A"/>
          <w:sz w:val="20"/>
          <w:szCs w:val="20"/>
          <w:lang w:eastAsia="nl-NL"/>
        </w:rPr>
        <w:t>- je minder anesthesie nodig hebt om viscerale pijn tegen te gaan, als je anesthesie combineert met Cerenia (Boscan et al, abstract 2009 bij Vet Critical Care meeting)</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Times New Roman" w:eastAsia="Times New Roman" w:hAnsi="Times New Roman" w:cs="Times New Roman"/>
          <w:color w:val="2A2A2A"/>
          <w:sz w:val="24"/>
          <w:szCs w:val="24"/>
          <w:lang w:eastAsia="nl-NL"/>
        </w:rPr>
        <w:t> </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b/>
          <w:bCs/>
          <w:color w:val="2A2A2A"/>
          <w:sz w:val="20"/>
          <w:szCs w:val="20"/>
          <w:lang w:eastAsia="nl-NL"/>
        </w:rPr>
        <w:t>En waarvoor voorlopig echt niet?</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color w:val="2A2A2A"/>
          <w:sz w:val="20"/>
          <w:szCs w:val="20"/>
          <w:lang w:eastAsia="nl-NL"/>
        </w:rPr>
        <w:lastRenderedPageBreak/>
        <w:t>- Cerenia bij de kat als pijnstiller onderzocht is, maar katten niet echt een consistent effect laten zien in de zin van minder respons op thermische of mechanische prikkels (bij ratten en muizen kunnen sommige NK1 anatgonisten wel pijnstillend werken) (Murison et al, abstract 2009, WCVA). Bij de mens zijn NK 1 antagonisten onderzocht als pijnstiller bij kies extractie, arthritis en migraine (geen effect).</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color w:val="2A2A2A"/>
          <w:sz w:val="20"/>
          <w:szCs w:val="20"/>
          <w:lang w:eastAsia="nl-NL"/>
        </w:rPr>
        <w:t>-NK1 anatgonisten hebben effect in diermodellen voor angst en depressie (minder angst en antidepressief), maar nog geen klinische toepassing onderzocht in hond en kat. Je zou ook kunnen denken aan ziekten waarbij stress een rol speelt zoals IBD, dermatitis, infecties, idiopathische cystitis; maar allemaal dus puur theoretisch (of confidential wat er wel al onderzocht is)</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Times New Roman" w:eastAsia="Times New Roman" w:hAnsi="Times New Roman" w:cs="Times New Roman"/>
          <w:color w:val="2A2A2A"/>
          <w:sz w:val="24"/>
          <w:szCs w:val="24"/>
          <w:lang w:eastAsia="nl-NL"/>
        </w:rPr>
        <w:t> </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b/>
          <w:bCs/>
          <w:color w:val="2A2A2A"/>
          <w:sz w:val="20"/>
          <w:szCs w:val="20"/>
          <w:lang w:eastAsia="nl-NL"/>
        </w:rPr>
        <w:t>Hoe zit het nu met die maximaal 5 dagen?</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color w:val="2A2A2A"/>
          <w:sz w:val="20"/>
          <w:szCs w:val="20"/>
          <w:lang w:eastAsia="nl-NL"/>
        </w:rPr>
        <w:t xml:space="preserve">- de farmacokinetiek is een beetje ingewikkeld: in het begin treedt accumulatie op, maar dan gaat er een ander enzym er zich mee bemoeien, waardoor er een nieuw evenwicht zich intselt en er niet verdere accumulatie optreedt (geen verdere accumulatie na 5 dagen). Voor de registratie zijn studies van 15 dagen gebruikt, waardoor wettelijk het maar 15:3=5 dagen achtereen gegeven mag worden. Deze studies voor langdurig gebruik (in zowel dosis van 2 mg/kg als in dosis 8 mg/kg) gaan ook gepubliceerd worden. Ook is er inmiddels gekeken naar nog veel langer gebruiken: 90 dagen (gaf alleen als bijwerking: vermageren, en dat was reversibel). </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color w:val="2A2A2A"/>
          <w:sz w:val="20"/>
          <w:szCs w:val="20"/>
          <w:lang w:eastAsia="nl-NL"/>
        </w:rPr>
        <w:t>- komt er op neer dat je het waarschijnlijk ook continu mag geven en zeker als je net iets onder de aanbevolen dosis gaat zitten (70% van de dosis is bij langdurig gebruik voldoende)</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Times New Roman" w:eastAsia="Times New Roman" w:hAnsi="Times New Roman" w:cs="Times New Roman"/>
          <w:color w:val="2A2A2A"/>
          <w:sz w:val="24"/>
          <w:szCs w:val="24"/>
          <w:lang w:eastAsia="nl-NL"/>
        </w:rPr>
        <w:t> </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b/>
          <w:bCs/>
          <w:color w:val="2A2A2A"/>
          <w:sz w:val="20"/>
          <w:szCs w:val="20"/>
          <w:lang w:eastAsia="nl-NL"/>
        </w:rPr>
        <w:t>Pijn bij injecteren (Narishetty et al, Veterinary Therapeutics, 2009)</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color w:val="2A2A2A"/>
          <w:sz w:val="20"/>
          <w:szCs w:val="20"/>
          <w:lang w:eastAsia="nl-NL"/>
        </w:rPr>
        <w:t>Maropitant is een prikkelende stof, daarom zit het in de injectievloeistof gebonden aan/ingebed in cyclodextrine. De binding tussen maropitant en cyclodextrine is temperatuur afhankelijk: hoe warmer hoe meer maropitant los komt van cyclodextrine en hoe prikkelender het is.Cerenia rechtstreeks uit de koelkast injecteren (4 graden) geeft veel minder pijn dan cerenia van 25 graden gebruiken.</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Times New Roman" w:eastAsia="Times New Roman" w:hAnsi="Times New Roman" w:cs="Times New Roman"/>
          <w:color w:val="2A2A2A"/>
          <w:sz w:val="24"/>
          <w:szCs w:val="24"/>
          <w:lang w:eastAsia="nl-NL"/>
        </w:rPr>
        <w:t> </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b/>
          <w:bCs/>
          <w:color w:val="2A2A2A"/>
          <w:sz w:val="20"/>
          <w:szCs w:val="20"/>
          <w:lang w:eastAsia="nl-NL"/>
        </w:rPr>
        <w:t>Cerenia en Primperid combineren</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color w:val="2A2A2A"/>
          <w:sz w:val="20"/>
          <w:szCs w:val="20"/>
          <w:lang w:eastAsia="nl-NL"/>
        </w:rPr>
        <w:t>Theoretisch onzin, maar praktisch gezien zou het toch extra kunnen werken tegen misselijkheid en braken.</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b/>
          <w:bCs/>
          <w:color w:val="2A2A2A"/>
          <w:sz w:val="20"/>
          <w:szCs w:val="20"/>
          <w:lang w:eastAsia="nl-NL"/>
        </w:rPr>
        <w:t>Doxorubicine geinduceerde jeuk</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color w:val="2A2A2A"/>
          <w:sz w:val="20"/>
          <w:szCs w:val="20"/>
          <w:lang w:eastAsia="nl-NL"/>
        </w:rPr>
        <w:t>wordt gemedieerd door histamine, Tavegil geven om dit te voorkomen! (sorry, dit is voor marieke en Tjerk, heeft misschien niet zoveel met Cerenia te maken, amar kwam aan de orde tijdens de meeting).</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color w:val="2A2A2A"/>
          <w:sz w:val="20"/>
          <w:szCs w:val="20"/>
          <w:lang w:eastAsia="nl-NL"/>
        </w:rPr>
        <w:t xml:space="preserve">In hoge doseringen blokt Cerenia ook Ca-channels, kan dus een additief effect hebben bij gelijktijdig gebruik </w:t>
      </w:r>
      <w:r w:rsidRPr="00A57660">
        <w:rPr>
          <w:rFonts w:ascii="Arial" w:eastAsia="Times New Roman" w:hAnsi="Arial" w:cs="Arial"/>
          <w:b/>
          <w:bCs/>
          <w:color w:val="2A2A2A"/>
          <w:sz w:val="20"/>
          <w:szCs w:val="20"/>
          <w:lang w:eastAsia="nl-NL"/>
        </w:rPr>
        <w:t>met digoxine</w:t>
      </w:r>
      <w:r w:rsidRPr="00A57660">
        <w:rPr>
          <w:rFonts w:ascii="Arial" w:eastAsia="Times New Roman" w:hAnsi="Arial" w:cs="Arial"/>
          <w:color w:val="2A2A2A"/>
          <w:sz w:val="20"/>
          <w:szCs w:val="20"/>
          <w:lang w:eastAsia="nl-NL"/>
        </w:rPr>
        <w:t xml:space="preserve"> (digoxine dosis omlaag?)</w:t>
      </w:r>
    </w:p>
    <w:p w:rsidR="00A57660"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Times New Roman" w:eastAsia="Times New Roman" w:hAnsi="Times New Roman" w:cs="Times New Roman"/>
          <w:color w:val="2A2A2A"/>
          <w:sz w:val="24"/>
          <w:szCs w:val="24"/>
          <w:lang w:eastAsia="nl-NL"/>
        </w:rPr>
        <w:t> </w:t>
      </w:r>
    </w:p>
    <w:p w:rsidR="00A401E1" w:rsidRPr="00A57660" w:rsidRDefault="00A57660" w:rsidP="00A57660">
      <w:pPr>
        <w:shd w:val="clear" w:color="auto" w:fill="FFFFFF"/>
        <w:spacing w:after="324" w:line="240" w:lineRule="auto"/>
        <w:rPr>
          <w:rFonts w:ascii="Tahoma" w:eastAsia="Times New Roman" w:hAnsi="Tahoma" w:cs="Tahoma"/>
          <w:color w:val="2A2A2A"/>
          <w:sz w:val="20"/>
          <w:szCs w:val="20"/>
          <w:lang w:eastAsia="nl-NL"/>
        </w:rPr>
      </w:pPr>
      <w:r w:rsidRPr="00A57660">
        <w:rPr>
          <w:rFonts w:ascii="Arial" w:eastAsia="Times New Roman" w:hAnsi="Arial" w:cs="Arial"/>
          <w:color w:val="2A2A2A"/>
          <w:sz w:val="20"/>
          <w:szCs w:val="20"/>
          <w:lang w:eastAsia="nl-NL"/>
        </w:rPr>
        <w:t>groetjes, Erik den Hertog</w:t>
      </w:r>
      <w:bookmarkStart w:id="0" w:name="_GoBack"/>
      <w:bookmarkEnd w:id="0"/>
    </w:p>
    <w:sectPr w:rsidR="00A401E1" w:rsidRPr="00A57660" w:rsidSect="00A11245">
      <w:pgSz w:w="11906" w:h="16838" w:code="9"/>
      <w:pgMar w:top="1417" w:right="1417" w:bottom="1417"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cumentProtection w:edit="readOnly" w:enforcement="1" w:cryptProviderType="rsaFull" w:cryptAlgorithmClass="hash" w:cryptAlgorithmType="typeAny" w:cryptAlgorithmSid="4" w:cryptSpinCount="100000" w:hash="b3UitJXKSDkgoj4ALB3CIq5jaYI=" w:salt="qOMIqxsWn8g7prnzzUBBOQ=="/>
  <w:defaultTabStop w:val="708"/>
  <w:hyphenationZone w:val="425"/>
  <w:drawingGridHorizontalSpacing w:val="120"/>
  <w:displayHorizontalDrawingGridEvery w:val="2"/>
  <w:displayVerticalDrawingGridEvery w:val="2"/>
  <w:characterSpacingControl w:val="doNotCompress"/>
  <w:compat/>
  <w:rsids>
    <w:rsidRoot w:val="00A57660"/>
    <w:rsid w:val="00772C97"/>
    <w:rsid w:val="00A11245"/>
    <w:rsid w:val="00A401E1"/>
    <w:rsid w:val="00A43DB5"/>
    <w:rsid w:val="00A57660"/>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DB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3881867">
      <w:bodyDiv w:val="1"/>
      <w:marLeft w:val="0"/>
      <w:marRight w:val="0"/>
      <w:marTop w:val="0"/>
      <w:marBottom w:val="0"/>
      <w:divBdr>
        <w:top w:val="none" w:sz="0" w:space="0" w:color="auto"/>
        <w:left w:val="none" w:sz="0" w:space="0" w:color="auto"/>
        <w:bottom w:val="none" w:sz="0" w:space="0" w:color="auto"/>
        <w:right w:val="none" w:sz="0" w:space="0" w:color="auto"/>
      </w:divBdr>
      <w:divsChild>
        <w:div w:id="1323391420">
          <w:marLeft w:val="0"/>
          <w:marRight w:val="0"/>
          <w:marTop w:val="0"/>
          <w:marBottom w:val="0"/>
          <w:divBdr>
            <w:top w:val="none" w:sz="0" w:space="0" w:color="auto"/>
            <w:left w:val="none" w:sz="0" w:space="0" w:color="auto"/>
            <w:bottom w:val="none" w:sz="0" w:space="0" w:color="auto"/>
            <w:right w:val="none" w:sz="0" w:space="0" w:color="auto"/>
          </w:divBdr>
          <w:divsChild>
            <w:div w:id="939292592">
              <w:marLeft w:val="0"/>
              <w:marRight w:val="0"/>
              <w:marTop w:val="0"/>
              <w:marBottom w:val="0"/>
              <w:divBdr>
                <w:top w:val="none" w:sz="0" w:space="0" w:color="auto"/>
                <w:left w:val="none" w:sz="0" w:space="0" w:color="auto"/>
                <w:bottom w:val="none" w:sz="0" w:space="0" w:color="auto"/>
                <w:right w:val="none" w:sz="0" w:space="0" w:color="auto"/>
              </w:divBdr>
              <w:divsChild>
                <w:div w:id="2112240829">
                  <w:marLeft w:val="0"/>
                  <w:marRight w:val="0"/>
                  <w:marTop w:val="0"/>
                  <w:marBottom w:val="0"/>
                  <w:divBdr>
                    <w:top w:val="none" w:sz="0" w:space="0" w:color="auto"/>
                    <w:left w:val="none" w:sz="0" w:space="0" w:color="auto"/>
                    <w:bottom w:val="none" w:sz="0" w:space="0" w:color="auto"/>
                    <w:right w:val="none" w:sz="0" w:space="0" w:color="auto"/>
                  </w:divBdr>
                  <w:divsChild>
                    <w:div w:id="684982859">
                      <w:marLeft w:val="0"/>
                      <w:marRight w:val="0"/>
                      <w:marTop w:val="0"/>
                      <w:marBottom w:val="0"/>
                      <w:divBdr>
                        <w:top w:val="none" w:sz="0" w:space="0" w:color="auto"/>
                        <w:left w:val="none" w:sz="0" w:space="0" w:color="auto"/>
                        <w:bottom w:val="none" w:sz="0" w:space="0" w:color="auto"/>
                        <w:right w:val="none" w:sz="0" w:space="0" w:color="auto"/>
                      </w:divBdr>
                      <w:divsChild>
                        <w:div w:id="261694567">
                          <w:marLeft w:val="0"/>
                          <w:marRight w:val="0"/>
                          <w:marTop w:val="0"/>
                          <w:marBottom w:val="0"/>
                          <w:divBdr>
                            <w:top w:val="none" w:sz="0" w:space="0" w:color="auto"/>
                            <w:left w:val="none" w:sz="0" w:space="0" w:color="auto"/>
                            <w:bottom w:val="none" w:sz="0" w:space="0" w:color="auto"/>
                            <w:right w:val="none" w:sz="0" w:space="0" w:color="auto"/>
                          </w:divBdr>
                          <w:divsChild>
                            <w:div w:id="934706872">
                              <w:marLeft w:val="0"/>
                              <w:marRight w:val="0"/>
                              <w:marTop w:val="0"/>
                              <w:marBottom w:val="0"/>
                              <w:divBdr>
                                <w:top w:val="none" w:sz="0" w:space="0" w:color="auto"/>
                                <w:left w:val="none" w:sz="0" w:space="0" w:color="auto"/>
                                <w:bottom w:val="none" w:sz="0" w:space="0" w:color="auto"/>
                                <w:right w:val="none" w:sz="0" w:space="0" w:color="auto"/>
                              </w:divBdr>
                              <w:divsChild>
                                <w:div w:id="2000379872">
                                  <w:marLeft w:val="0"/>
                                  <w:marRight w:val="0"/>
                                  <w:marTop w:val="0"/>
                                  <w:marBottom w:val="0"/>
                                  <w:divBdr>
                                    <w:top w:val="none" w:sz="0" w:space="0" w:color="auto"/>
                                    <w:left w:val="none" w:sz="0" w:space="0" w:color="auto"/>
                                    <w:bottom w:val="none" w:sz="0" w:space="0" w:color="auto"/>
                                    <w:right w:val="none" w:sz="0" w:space="0" w:color="auto"/>
                                  </w:divBdr>
                                  <w:divsChild>
                                    <w:div w:id="1609389882">
                                      <w:marLeft w:val="0"/>
                                      <w:marRight w:val="0"/>
                                      <w:marTop w:val="0"/>
                                      <w:marBottom w:val="0"/>
                                      <w:divBdr>
                                        <w:top w:val="none" w:sz="0" w:space="0" w:color="auto"/>
                                        <w:left w:val="none" w:sz="0" w:space="0" w:color="auto"/>
                                        <w:bottom w:val="none" w:sz="0" w:space="0" w:color="auto"/>
                                        <w:right w:val="none" w:sz="0" w:space="0" w:color="auto"/>
                                      </w:divBdr>
                                      <w:divsChild>
                                        <w:div w:id="1245264929">
                                          <w:marLeft w:val="0"/>
                                          <w:marRight w:val="0"/>
                                          <w:marTop w:val="0"/>
                                          <w:marBottom w:val="0"/>
                                          <w:divBdr>
                                            <w:top w:val="none" w:sz="0" w:space="0" w:color="auto"/>
                                            <w:left w:val="none" w:sz="0" w:space="0" w:color="auto"/>
                                            <w:bottom w:val="none" w:sz="0" w:space="0" w:color="auto"/>
                                            <w:right w:val="none" w:sz="0" w:space="0" w:color="auto"/>
                                          </w:divBdr>
                                          <w:divsChild>
                                            <w:div w:id="87653236">
                                              <w:marLeft w:val="0"/>
                                              <w:marRight w:val="0"/>
                                              <w:marTop w:val="0"/>
                                              <w:marBottom w:val="0"/>
                                              <w:divBdr>
                                                <w:top w:val="none" w:sz="0" w:space="0" w:color="auto"/>
                                                <w:left w:val="none" w:sz="0" w:space="0" w:color="auto"/>
                                                <w:bottom w:val="none" w:sz="0" w:space="0" w:color="auto"/>
                                                <w:right w:val="none" w:sz="0" w:space="0" w:color="auto"/>
                                              </w:divBdr>
                                              <w:divsChild>
                                                <w:div w:id="1001085678">
                                                  <w:marLeft w:val="0"/>
                                                  <w:marRight w:val="0"/>
                                                  <w:marTop w:val="0"/>
                                                  <w:marBottom w:val="0"/>
                                                  <w:divBdr>
                                                    <w:top w:val="none" w:sz="0" w:space="0" w:color="auto"/>
                                                    <w:left w:val="none" w:sz="0" w:space="0" w:color="auto"/>
                                                    <w:bottom w:val="none" w:sz="0" w:space="0" w:color="auto"/>
                                                    <w:right w:val="none" w:sz="0" w:space="0" w:color="auto"/>
                                                  </w:divBdr>
                                                  <w:divsChild>
                                                    <w:div w:id="165676497">
                                                      <w:marLeft w:val="0"/>
                                                      <w:marRight w:val="90"/>
                                                      <w:marTop w:val="0"/>
                                                      <w:marBottom w:val="0"/>
                                                      <w:divBdr>
                                                        <w:top w:val="none" w:sz="0" w:space="0" w:color="auto"/>
                                                        <w:left w:val="none" w:sz="0" w:space="0" w:color="auto"/>
                                                        <w:bottom w:val="none" w:sz="0" w:space="0" w:color="auto"/>
                                                        <w:right w:val="none" w:sz="0" w:space="0" w:color="auto"/>
                                                      </w:divBdr>
                                                      <w:divsChild>
                                                        <w:div w:id="119810948">
                                                          <w:marLeft w:val="0"/>
                                                          <w:marRight w:val="0"/>
                                                          <w:marTop w:val="0"/>
                                                          <w:marBottom w:val="0"/>
                                                          <w:divBdr>
                                                            <w:top w:val="none" w:sz="0" w:space="0" w:color="auto"/>
                                                            <w:left w:val="none" w:sz="0" w:space="0" w:color="auto"/>
                                                            <w:bottom w:val="none" w:sz="0" w:space="0" w:color="auto"/>
                                                            <w:right w:val="none" w:sz="0" w:space="0" w:color="auto"/>
                                                          </w:divBdr>
                                                          <w:divsChild>
                                                            <w:div w:id="1423841782">
                                                              <w:marLeft w:val="0"/>
                                                              <w:marRight w:val="0"/>
                                                              <w:marTop w:val="0"/>
                                                              <w:marBottom w:val="0"/>
                                                              <w:divBdr>
                                                                <w:top w:val="none" w:sz="0" w:space="0" w:color="auto"/>
                                                                <w:left w:val="none" w:sz="0" w:space="0" w:color="auto"/>
                                                                <w:bottom w:val="none" w:sz="0" w:space="0" w:color="auto"/>
                                                                <w:right w:val="none" w:sz="0" w:space="0" w:color="auto"/>
                                                              </w:divBdr>
                                                              <w:divsChild>
                                                                <w:div w:id="640036229">
                                                                  <w:marLeft w:val="0"/>
                                                                  <w:marRight w:val="0"/>
                                                                  <w:marTop w:val="0"/>
                                                                  <w:marBottom w:val="0"/>
                                                                  <w:divBdr>
                                                                    <w:top w:val="none" w:sz="0" w:space="0" w:color="auto"/>
                                                                    <w:left w:val="none" w:sz="0" w:space="0" w:color="auto"/>
                                                                    <w:bottom w:val="none" w:sz="0" w:space="0" w:color="auto"/>
                                                                    <w:right w:val="none" w:sz="0" w:space="0" w:color="auto"/>
                                                                  </w:divBdr>
                                                                  <w:divsChild>
                                                                    <w:div w:id="512375166">
                                                                      <w:marLeft w:val="0"/>
                                                                      <w:marRight w:val="0"/>
                                                                      <w:marTop w:val="0"/>
                                                                      <w:marBottom w:val="105"/>
                                                                      <w:divBdr>
                                                                        <w:top w:val="single" w:sz="6" w:space="0" w:color="EDEDED"/>
                                                                        <w:left w:val="single" w:sz="6" w:space="0" w:color="EDEDED"/>
                                                                        <w:bottom w:val="single" w:sz="6" w:space="0" w:color="EDEDED"/>
                                                                        <w:right w:val="single" w:sz="6" w:space="0" w:color="EDEDED"/>
                                                                      </w:divBdr>
                                                                      <w:divsChild>
                                                                        <w:div w:id="529999712">
                                                                          <w:marLeft w:val="0"/>
                                                                          <w:marRight w:val="0"/>
                                                                          <w:marTop w:val="0"/>
                                                                          <w:marBottom w:val="0"/>
                                                                          <w:divBdr>
                                                                            <w:top w:val="none" w:sz="0" w:space="0" w:color="auto"/>
                                                                            <w:left w:val="none" w:sz="0" w:space="0" w:color="auto"/>
                                                                            <w:bottom w:val="none" w:sz="0" w:space="0" w:color="auto"/>
                                                                            <w:right w:val="none" w:sz="0" w:space="0" w:color="auto"/>
                                                                          </w:divBdr>
                                                                          <w:divsChild>
                                                                            <w:div w:id="1198739572">
                                                                              <w:marLeft w:val="0"/>
                                                                              <w:marRight w:val="0"/>
                                                                              <w:marTop w:val="0"/>
                                                                              <w:marBottom w:val="0"/>
                                                                              <w:divBdr>
                                                                                <w:top w:val="none" w:sz="0" w:space="0" w:color="auto"/>
                                                                                <w:left w:val="none" w:sz="0" w:space="0" w:color="auto"/>
                                                                                <w:bottom w:val="none" w:sz="0" w:space="0" w:color="auto"/>
                                                                                <w:right w:val="none" w:sz="0" w:space="0" w:color="auto"/>
                                                                              </w:divBdr>
                                                                              <w:divsChild>
                                                                                <w:div w:id="1365253858">
                                                                                  <w:marLeft w:val="0"/>
                                                                                  <w:marRight w:val="0"/>
                                                                                  <w:marTop w:val="0"/>
                                                                                  <w:marBottom w:val="0"/>
                                                                                  <w:divBdr>
                                                                                    <w:top w:val="none" w:sz="0" w:space="0" w:color="auto"/>
                                                                                    <w:left w:val="none" w:sz="0" w:space="0" w:color="auto"/>
                                                                                    <w:bottom w:val="none" w:sz="0" w:space="0" w:color="auto"/>
                                                                                    <w:right w:val="none" w:sz="0" w:space="0" w:color="auto"/>
                                                                                  </w:divBdr>
                                                                                  <w:divsChild>
                                                                                    <w:div w:id="864976610">
                                                                                      <w:marLeft w:val="180"/>
                                                                                      <w:marRight w:val="180"/>
                                                                                      <w:marTop w:val="0"/>
                                                                                      <w:marBottom w:val="0"/>
                                                                                      <w:divBdr>
                                                                                        <w:top w:val="none" w:sz="0" w:space="0" w:color="auto"/>
                                                                                        <w:left w:val="none" w:sz="0" w:space="0" w:color="auto"/>
                                                                                        <w:bottom w:val="none" w:sz="0" w:space="0" w:color="auto"/>
                                                                                        <w:right w:val="none" w:sz="0" w:space="0" w:color="auto"/>
                                                                                      </w:divBdr>
                                                                                      <w:divsChild>
                                                                                        <w:div w:id="87890427">
                                                                                          <w:marLeft w:val="0"/>
                                                                                          <w:marRight w:val="0"/>
                                                                                          <w:marTop w:val="0"/>
                                                                                          <w:marBottom w:val="0"/>
                                                                                          <w:divBdr>
                                                                                            <w:top w:val="none" w:sz="0" w:space="0" w:color="auto"/>
                                                                                            <w:left w:val="none" w:sz="0" w:space="0" w:color="auto"/>
                                                                                            <w:bottom w:val="none" w:sz="0" w:space="0" w:color="auto"/>
                                                                                            <w:right w:val="none" w:sz="0" w:space="0" w:color="auto"/>
                                                                                          </w:divBdr>
                                                                                          <w:divsChild>
                                                                                            <w:div w:id="1629505481">
                                                                                              <w:marLeft w:val="0"/>
                                                                                              <w:marRight w:val="0"/>
                                                                                              <w:marTop w:val="0"/>
                                                                                              <w:marBottom w:val="0"/>
                                                                                              <w:divBdr>
                                                                                                <w:top w:val="none" w:sz="0" w:space="0" w:color="auto"/>
                                                                                                <w:left w:val="none" w:sz="0" w:space="0" w:color="auto"/>
                                                                                                <w:bottom w:val="none" w:sz="0" w:space="0" w:color="auto"/>
                                                                                                <w:right w:val="none" w:sz="0" w:space="0" w:color="auto"/>
                                                                                              </w:divBdr>
                                                                                              <w:divsChild>
                                                                                                <w:div w:id="11145236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158551">
                                                                                                      <w:marLeft w:val="0"/>
                                                                                                      <w:marRight w:val="0"/>
                                                                                                      <w:marTop w:val="0"/>
                                                                                                      <w:marBottom w:val="0"/>
                                                                                                      <w:divBdr>
                                                                                                        <w:top w:val="none" w:sz="0" w:space="0" w:color="auto"/>
                                                                                                        <w:left w:val="none" w:sz="0" w:space="0" w:color="auto"/>
                                                                                                        <w:bottom w:val="none" w:sz="0" w:space="0" w:color="auto"/>
                                                                                                        <w:right w:val="none" w:sz="0" w:space="0" w:color="auto"/>
                                                                                                      </w:divBdr>
                                                                                                      <w:divsChild>
                                                                                                        <w:div w:id="749425552">
                                                                                                          <w:marLeft w:val="0"/>
                                                                                                          <w:marRight w:val="0"/>
                                                                                                          <w:marTop w:val="0"/>
                                                                                                          <w:marBottom w:val="0"/>
                                                                                                          <w:divBdr>
                                                                                                            <w:top w:val="none" w:sz="0" w:space="0" w:color="auto"/>
                                                                                                            <w:left w:val="none" w:sz="0" w:space="0" w:color="auto"/>
                                                                                                            <w:bottom w:val="none" w:sz="0" w:space="0" w:color="auto"/>
                                                                                                            <w:right w:val="none" w:sz="0" w:space="0" w:color="auto"/>
                                                                                                          </w:divBdr>
                                                                                                          <w:divsChild>
                                                                                                            <w:div w:id="129200765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2075008173">
                                                                                                                  <w:marLeft w:val="0"/>
                                                                                                                  <w:marRight w:val="0"/>
                                                                                                                  <w:marTop w:val="0"/>
                                                                                                                  <w:marBottom w:val="0"/>
                                                                                                                  <w:divBdr>
                                                                                                                    <w:top w:val="none" w:sz="0" w:space="0" w:color="auto"/>
                                                                                                                    <w:left w:val="none" w:sz="0" w:space="0" w:color="auto"/>
                                                                                                                    <w:bottom w:val="none" w:sz="0" w:space="0" w:color="auto"/>
                                                                                                                    <w:right w:val="none" w:sz="0" w:space="0" w:color="auto"/>
                                                                                                                  </w:divBdr>
                                                                                                                </w:div>
                                                                                                                <w:div w:id="830100336">
                                                                                                                  <w:marLeft w:val="0"/>
                                                                                                                  <w:marRight w:val="0"/>
                                                                                                                  <w:marTop w:val="0"/>
                                                                                                                  <w:marBottom w:val="0"/>
                                                                                                                  <w:divBdr>
                                                                                                                    <w:top w:val="none" w:sz="0" w:space="0" w:color="auto"/>
                                                                                                                    <w:left w:val="none" w:sz="0" w:space="0" w:color="auto"/>
                                                                                                                    <w:bottom w:val="none" w:sz="0" w:space="0" w:color="auto"/>
                                                                                                                    <w:right w:val="none" w:sz="0" w:space="0" w:color="auto"/>
                                                                                                                  </w:divBdr>
                                                                                                                </w:div>
                                                                                                                <w:div w:id="2103866997">
                                                                                                                  <w:marLeft w:val="0"/>
                                                                                                                  <w:marRight w:val="0"/>
                                                                                                                  <w:marTop w:val="0"/>
                                                                                                                  <w:marBottom w:val="0"/>
                                                                                                                  <w:divBdr>
                                                                                                                    <w:top w:val="none" w:sz="0" w:space="0" w:color="auto"/>
                                                                                                                    <w:left w:val="none" w:sz="0" w:space="0" w:color="auto"/>
                                                                                                                    <w:bottom w:val="none" w:sz="0" w:space="0" w:color="auto"/>
                                                                                                                    <w:right w:val="none" w:sz="0" w:space="0" w:color="auto"/>
                                                                                                                  </w:divBdr>
                                                                                                                </w:div>
                                                                                                                <w:div w:id="203951498">
                                                                                                                  <w:marLeft w:val="0"/>
                                                                                                                  <w:marRight w:val="0"/>
                                                                                                                  <w:marTop w:val="0"/>
                                                                                                                  <w:marBottom w:val="0"/>
                                                                                                                  <w:divBdr>
                                                                                                                    <w:top w:val="none" w:sz="0" w:space="0" w:color="auto"/>
                                                                                                                    <w:left w:val="none" w:sz="0" w:space="0" w:color="auto"/>
                                                                                                                    <w:bottom w:val="none" w:sz="0" w:space="0" w:color="auto"/>
                                                                                                                    <w:right w:val="none" w:sz="0" w:space="0" w:color="auto"/>
                                                                                                                  </w:divBdr>
                                                                                                                </w:div>
                                                                                                                <w:div w:id="1658992946">
                                                                                                                  <w:marLeft w:val="0"/>
                                                                                                                  <w:marRight w:val="0"/>
                                                                                                                  <w:marTop w:val="0"/>
                                                                                                                  <w:marBottom w:val="0"/>
                                                                                                                  <w:divBdr>
                                                                                                                    <w:top w:val="none" w:sz="0" w:space="0" w:color="auto"/>
                                                                                                                    <w:left w:val="none" w:sz="0" w:space="0" w:color="auto"/>
                                                                                                                    <w:bottom w:val="none" w:sz="0" w:space="0" w:color="auto"/>
                                                                                                                    <w:right w:val="none" w:sz="0" w:space="0" w:color="auto"/>
                                                                                                                  </w:divBdr>
                                                                                                                </w:div>
                                                                                                                <w:div w:id="1586769517">
                                                                                                                  <w:marLeft w:val="0"/>
                                                                                                                  <w:marRight w:val="0"/>
                                                                                                                  <w:marTop w:val="0"/>
                                                                                                                  <w:marBottom w:val="0"/>
                                                                                                                  <w:divBdr>
                                                                                                                    <w:top w:val="none" w:sz="0" w:space="0" w:color="auto"/>
                                                                                                                    <w:left w:val="none" w:sz="0" w:space="0" w:color="auto"/>
                                                                                                                    <w:bottom w:val="none" w:sz="0" w:space="0" w:color="auto"/>
                                                                                                                    <w:right w:val="none" w:sz="0" w:space="0" w:color="auto"/>
                                                                                                                  </w:divBdr>
                                                                                                                </w:div>
                                                                                                                <w:div w:id="282657415">
                                                                                                                  <w:marLeft w:val="0"/>
                                                                                                                  <w:marRight w:val="0"/>
                                                                                                                  <w:marTop w:val="0"/>
                                                                                                                  <w:marBottom w:val="0"/>
                                                                                                                  <w:divBdr>
                                                                                                                    <w:top w:val="none" w:sz="0" w:space="0" w:color="auto"/>
                                                                                                                    <w:left w:val="none" w:sz="0" w:space="0" w:color="auto"/>
                                                                                                                    <w:bottom w:val="none" w:sz="0" w:space="0" w:color="auto"/>
                                                                                                                    <w:right w:val="none" w:sz="0" w:space="0" w:color="auto"/>
                                                                                                                  </w:divBdr>
                                                                                                                </w:div>
                                                                                                                <w:div w:id="1889030096">
                                                                                                                  <w:marLeft w:val="0"/>
                                                                                                                  <w:marRight w:val="0"/>
                                                                                                                  <w:marTop w:val="0"/>
                                                                                                                  <w:marBottom w:val="0"/>
                                                                                                                  <w:divBdr>
                                                                                                                    <w:top w:val="none" w:sz="0" w:space="0" w:color="auto"/>
                                                                                                                    <w:left w:val="none" w:sz="0" w:space="0" w:color="auto"/>
                                                                                                                    <w:bottom w:val="none" w:sz="0" w:space="0" w:color="auto"/>
                                                                                                                    <w:right w:val="none" w:sz="0" w:space="0" w:color="auto"/>
                                                                                                                  </w:divBdr>
                                                                                                                </w:div>
                                                                                                                <w:div w:id="1811946118">
                                                                                                                  <w:marLeft w:val="0"/>
                                                                                                                  <w:marRight w:val="0"/>
                                                                                                                  <w:marTop w:val="0"/>
                                                                                                                  <w:marBottom w:val="0"/>
                                                                                                                  <w:divBdr>
                                                                                                                    <w:top w:val="none" w:sz="0" w:space="0" w:color="auto"/>
                                                                                                                    <w:left w:val="none" w:sz="0" w:space="0" w:color="auto"/>
                                                                                                                    <w:bottom w:val="none" w:sz="0" w:space="0" w:color="auto"/>
                                                                                                                    <w:right w:val="none" w:sz="0" w:space="0" w:color="auto"/>
                                                                                                                  </w:divBdr>
                                                                                                                </w:div>
                                                                                                                <w:div w:id="193200995">
                                                                                                                  <w:marLeft w:val="0"/>
                                                                                                                  <w:marRight w:val="0"/>
                                                                                                                  <w:marTop w:val="0"/>
                                                                                                                  <w:marBottom w:val="0"/>
                                                                                                                  <w:divBdr>
                                                                                                                    <w:top w:val="none" w:sz="0" w:space="0" w:color="auto"/>
                                                                                                                    <w:left w:val="none" w:sz="0" w:space="0" w:color="auto"/>
                                                                                                                    <w:bottom w:val="none" w:sz="0" w:space="0" w:color="auto"/>
                                                                                                                    <w:right w:val="none" w:sz="0" w:space="0" w:color="auto"/>
                                                                                                                  </w:divBdr>
                                                                                                                </w:div>
                                                                                                                <w:div w:id="1861239338">
                                                                                                                  <w:marLeft w:val="0"/>
                                                                                                                  <w:marRight w:val="0"/>
                                                                                                                  <w:marTop w:val="0"/>
                                                                                                                  <w:marBottom w:val="0"/>
                                                                                                                  <w:divBdr>
                                                                                                                    <w:top w:val="none" w:sz="0" w:space="0" w:color="auto"/>
                                                                                                                    <w:left w:val="none" w:sz="0" w:space="0" w:color="auto"/>
                                                                                                                    <w:bottom w:val="none" w:sz="0" w:space="0" w:color="auto"/>
                                                                                                                    <w:right w:val="none" w:sz="0" w:space="0" w:color="auto"/>
                                                                                                                  </w:divBdr>
                                                                                                                </w:div>
                                                                                                                <w:div w:id="1710108198">
                                                                                                                  <w:marLeft w:val="0"/>
                                                                                                                  <w:marRight w:val="0"/>
                                                                                                                  <w:marTop w:val="0"/>
                                                                                                                  <w:marBottom w:val="0"/>
                                                                                                                  <w:divBdr>
                                                                                                                    <w:top w:val="none" w:sz="0" w:space="0" w:color="auto"/>
                                                                                                                    <w:left w:val="none" w:sz="0" w:space="0" w:color="auto"/>
                                                                                                                    <w:bottom w:val="none" w:sz="0" w:space="0" w:color="auto"/>
                                                                                                                    <w:right w:val="none" w:sz="0" w:space="0" w:color="auto"/>
                                                                                                                  </w:divBdr>
                                                                                                                </w:div>
                                                                                                                <w:div w:id="1810853397">
                                                                                                                  <w:marLeft w:val="0"/>
                                                                                                                  <w:marRight w:val="0"/>
                                                                                                                  <w:marTop w:val="0"/>
                                                                                                                  <w:marBottom w:val="0"/>
                                                                                                                  <w:divBdr>
                                                                                                                    <w:top w:val="none" w:sz="0" w:space="0" w:color="auto"/>
                                                                                                                    <w:left w:val="none" w:sz="0" w:space="0" w:color="auto"/>
                                                                                                                    <w:bottom w:val="none" w:sz="0" w:space="0" w:color="auto"/>
                                                                                                                    <w:right w:val="none" w:sz="0" w:space="0" w:color="auto"/>
                                                                                                                  </w:divBdr>
                                                                                                                </w:div>
                                                                                                                <w:div w:id="865482904">
                                                                                                                  <w:marLeft w:val="0"/>
                                                                                                                  <w:marRight w:val="0"/>
                                                                                                                  <w:marTop w:val="0"/>
                                                                                                                  <w:marBottom w:val="0"/>
                                                                                                                  <w:divBdr>
                                                                                                                    <w:top w:val="none" w:sz="0" w:space="0" w:color="auto"/>
                                                                                                                    <w:left w:val="none" w:sz="0" w:space="0" w:color="auto"/>
                                                                                                                    <w:bottom w:val="none" w:sz="0" w:space="0" w:color="auto"/>
                                                                                                                    <w:right w:val="none" w:sz="0" w:space="0" w:color="auto"/>
                                                                                                                  </w:divBdr>
                                                                                                                </w:div>
                                                                                                                <w:div w:id="874267924">
                                                                                                                  <w:marLeft w:val="0"/>
                                                                                                                  <w:marRight w:val="0"/>
                                                                                                                  <w:marTop w:val="0"/>
                                                                                                                  <w:marBottom w:val="0"/>
                                                                                                                  <w:divBdr>
                                                                                                                    <w:top w:val="none" w:sz="0" w:space="0" w:color="auto"/>
                                                                                                                    <w:left w:val="none" w:sz="0" w:space="0" w:color="auto"/>
                                                                                                                    <w:bottom w:val="none" w:sz="0" w:space="0" w:color="auto"/>
                                                                                                                    <w:right w:val="none" w:sz="0" w:space="0" w:color="auto"/>
                                                                                                                  </w:divBdr>
                                                                                                                </w:div>
                                                                                                                <w:div w:id="880629229">
                                                                                                                  <w:marLeft w:val="0"/>
                                                                                                                  <w:marRight w:val="0"/>
                                                                                                                  <w:marTop w:val="0"/>
                                                                                                                  <w:marBottom w:val="0"/>
                                                                                                                  <w:divBdr>
                                                                                                                    <w:top w:val="none" w:sz="0" w:space="0" w:color="auto"/>
                                                                                                                    <w:left w:val="none" w:sz="0" w:space="0" w:color="auto"/>
                                                                                                                    <w:bottom w:val="none" w:sz="0" w:space="0" w:color="auto"/>
                                                                                                                    <w:right w:val="none" w:sz="0" w:space="0" w:color="auto"/>
                                                                                                                  </w:divBdr>
                                                                                                                </w:div>
                                                                                                                <w:div w:id="76634789">
                                                                                                                  <w:marLeft w:val="0"/>
                                                                                                                  <w:marRight w:val="0"/>
                                                                                                                  <w:marTop w:val="0"/>
                                                                                                                  <w:marBottom w:val="0"/>
                                                                                                                  <w:divBdr>
                                                                                                                    <w:top w:val="none" w:sz="0" w:space="0" w:color="auto"/>
                                                                                                                    <w:left w:val="none" w:sz="0" w:space="0" w:color="auto"/>
                                                                                                                    <w:bottom w:val="none" w:sz="0" w:space="0" w:color="auto"/>
                                                                                                                    <w:right w:val="none" w:sz="0" w:space="0" w:color="auto"/>
                                                                                                                  </w:divBdr>
                                                                                                                </w:div>
                                                                                                                <w:div w:id="37515570">
                                                                                                                  <w:marLeft w:val="0"/>
                                                                                                                  <w:marRight w:val="0"/>
                                                                                                                  <w:marTop w:val="0"/>
                                                                                                                  <w:marBottom w:val="0"/>
                                                                                                                  <w:divBdr>
                                                                                                                    <w:top w:val="none" w:sz="0" w:space="0" w:color="auto"/>
                                                                                                                    <w:left w:val="none" w:sz="0" w:space="0" w:color="auto"/>
                                                                                                                    <w:bottom w:val="none" w:sz="0" w:space="0" w:color="auto"/>
                                                                                                                    <w:right w:val="none" w:sz="0" w:space="0" w:color="auto"/>
                                                                                                                  </w:divBdr>
                                                                                                                </w:div>
                                                                                                                <w:div w:id="888760838">
                                                                                                                  <w:marLeft w:val="0"/>
                                                                                                                  <w:marRight w:val="0"/>
                                                                                                                  <w:marTop w:val="0"/>
                                                                                                                  <w:marBottom w:val="0"/>
                                                                                                                  <w:divBdr>
                                                                                                                    <w:top w:val="none" w:sz="0" w:space="0" w:color="auto"/>
                                                                                                                    <w:left w:val="none" w:sz="0" w:space="0" w:color="auto"/>
                                                                                                                    <w:bottom w:val="none" w:sz="0" w:space="0" w:color="auto"/>
                                                                                                                    <w:right w:val="none" w:sz="0" w:space="0" w:color="auto"/>
                                                                                                                  </w:divBdr>
                                                                                                                </w:div>
                                                                                                                <w:div w:id="263223150">
                                                                                                                  <w:marLeft w:val="0"/>
                                                                                                                  <w:marRight w:val="0"/>
                                                                                                                  <w:marTop w:val="0"/>
                                                                                                                  <w:marBottom w:val="0"/>
                                                                                                                  <w:divBdr>
                                                                                                                    <w:top w:val="none" w:sz="0" w:space="0" w:color="auto"/>
                                                                                                                    <w:left w:val="none" w:sz="0" w:space="0" w:color="auto"/>
                                                                                                                    <w:bottom w:val="none" w:sz="0" w:space="0" w:color="auto"/>
                                                                                                                    <w:right w:val="none" w:sz="0" w:space="0" w:color="auto"/>
                                                                                                                  </w:divBdr>
                                                                                                                </w:div>
                                                                                                                <w:div w:id="1931888953">
                                                                                                                  <w:marLeft w:val="0"/>
                                                                                                                  <w:marRight w:val="0"/>
                                                                                                                  <w:marTop w:val="0"/>
                                                                                                                  <w:marBottom w:val="0"/>
                                                                                                                  <w:divBdr>
                                                                                                                    <w:top w:val="none" w:sz="0" w:space="0" w:color="auto"/>
                                                                                                                    <w:left w:val="none" w:sz="0" w:space="0" w:color="auto"/>
                                                                                                                    <w:bottom w:val="none" w:sz="0" w:space="0" w:color="auto"/>
                                                                                                                    <w:right w:val="none" w:sz="0" w:space="0" w:color="auto"/>
                                                                                                                  </w:divBdr>
                                                                                                                </w:div>
                                                                                                                <w:div w:id="858354811">
                                                                                                                  <w:marLeft w:val="0"/>
                                                                                                                  <w:marRight w:val="0"/>
                                                                                                                  <w:marTop w:val="0"/>
                                                                                                                  <w:marBottom w:val="0"/>
                                                                                                                  <w:divBdr>
                                                                                                                    <w:top w:val="none" w:sz="0" w:space="0" w:color="auto"/>
                                                                                                                    <w:left w:val="none" w:sz="0" w:space="0" w:color="auto"/>
                                                                                                                    <w:bottom w:val="none" w:sz="0" w:space="0" w:color="auto"/>
                                                                                                                    <w:right w:val="none" w:sz="0" w:space="0" w:color="auto"/>
                                                                                                                  </w:divBdr>
                                                                                                                </w:div>
                                                                                                                <w:div w:id="734007075">
                                                                                                                  <w:marLeft w:val="0"/>
                                                                                                                  <w:marRight w:val="0"/>
                                                                                                                  <w:marTop w:val="0"/>
                                                                                                                  <w:marBottom w:val="0"/>
                                                                                                                  <w:divBdr>
                                                                                                                    <w:top w:val="none" w:sz="0" w:space="0" w:color="auto"/>
                                                                                                                    <w:left w:val="none" w:sz="0" w:space="0" w:color="auto"/>
                                                                                                                    <w:bottom w:val="none" w:sz="0" w:space="0" w:color="auto"/>
                                                                                                                    <w:right w:val="none" w:sz="0" w:space="0" w:color="auto"/>
                                                                                                                  </w:divBdr>
                                                                                                                </w:div>
                                                                                                                <w:div w:id="952513111">
                                                                                                                  <w:marLeft w:val="0"/>
                                                                                                                  <w:marRight w:val="0"/>
                                                                                                                  <w:marTop w:val="0"/>
                                                                                                                  <w:marBottom w:val="0"/>
                                                                                                                  <w:divBdr>
                                                                                                                    <w:top w:val="none" w:sz="0" w:space="0" w:color="auto"/>
                                                                                                                    <w:left w:val="none" w:sz="0" w:space="0" w:color="auto"/>
                                                                                                                    <w:bottom w:val="none" w:sz="0" w:space="0" w:color="auto"/>
                                                                                                                    <w:right w:val="none" w:sz="0" w:space="0" w:color="auto"/>
                                                                                                                  </w:divBdr>
                                                                                                                </w:div>
                                                                                                                <w:div w:id="1487475146">
                                                                                                                  <w:marLeft w:val="0"/>
                                                                                                                  <w:marRight w:val="0"/>
                                                                                                                  <w:marTop w:val="0"/>
                                                                                                                  <w:marBottom w:val="0"/>
                                                                                                                  <w:divBdr>
                                                                                                                    <w:top w:val="none" w:sz="0" w:space="0" w:color="auto"/>
                                                                                                                    <w:left w:val="none" w:sz="0" w:space="0" w:color="auto"/>
                                                                                                                    <w:bottom w:val="none" w:sz="0" w:space="0" w:color="auto"/>
                                                                                                                    <w:right w:val="none" w:sz="0" w:space="0" w:color="auto"/>
                                                                                                                  </w:divBdr>
                                                                                                                </w:div>
                                                                                                                <w:div w:id="234245141">
                                                                                                                  <w:marLeft w:val="0"/>
                                                                                                                  <w:marRight w:val="0"/>
                                                                                                                  <w:marTop w:val="0"/>
                                                                                                                  <w:marBottom w:val="0"/>
                                                                                                                  <w:divBdr>
                                                                                                                    <w:top w:val="none" w:sz="0" w:space="0" w:color="auto"/>
                                                                                                                    <w:left w:val="none" w:sz="0" w:space="0" w:color="auto"/>
                                                                                                                    <w:bottom w:val="none" w:sz="0" w:space="0" w:color="auto"/>
                                                                                                                    <w:right w:val="none" w:sz="0" w:space="0" w:color="auto"/>
                                                                                                                  </w:divBdr>
                                                                                                                </w:div>
                                                                                                                <w:div w:id="1412578775">
                                                                                                                  <w:marLeft w:val="0"/>
                                                                                                                  <w:marRight w:val="0"/>
                                                                                                                  <w:marTop w:val="0"/>
                                                                                                                  <w:marBottom w:val="0"/>
                                                                                                                  <w:divBdr>
                                                                                                                    <w:top w:val="none" w:sz="0" w:space="0" w:color="auto"/>
                                                                                                                    <w:left w:val="none" w:sz="0" w:space="0" w:color="auto"/>
                                                                                                                    <w:bottom w:val="none" w:sz="0" w:space="0" w:color="auto"/>
                                                                                                                    <w:right w:val="none" w:sz="0" w:space="0" w:color="auto"/>
                                                                                                                  </w:divBdr>
                                                                                                                </w:div>
                                                                                                                <w:div w:id="20396730">
                                                                                                                  <w:marLeft w:val="0"/>
                                                                                                                  <w:marRight w:val="0"/>
                                                                                                                  <w:marTop w:val="0"/>
                                                                                                                  <w:marBottom w:val="0"/>
                                                                                                                  <w:divBdr>
                                                                                                                    <w:top w:val="none" w:sz="0" w:space="0" w:color="auto"/>
                                                                                                                    <w:left w:val="none" w:sz="0" w:space="0" w:color="auto"/>
                                                                                                                    <w:bottom w:val="none" w:sz="0" w:space="0" w:color="auto"/>
                                                                                                                    <w:right w:val="none" w:sz="0" w:space="0" w:color="auto"/>
                                                                                                                  </w:divBdr>
                                                                                                                </w:div>
                                                                                                                <w:div w:id="284239416">
                                                                                                                  <w:marLeft w:val="0"/>
                                                                                                                  <w:marRight w:val="0"/>
                                                                                                                  <w:marTop w:val="0"/>
                                                                                                                  <w:marBottom w:val="0"/>
                                                                                                                  <w:divBdr>
                                                                                                                    <w:top w:val="none" w:sz="0" w:space="0" w:color="auto"/>
                                                                                                                    <w:left w:val="none" w:sz="0" w:space="0" w:color="auto"/>
                                                                                                                    <w:bottom w:val="none" w:sz="0" w:space="0" w:color="auto"/>
                                                                                                                    <w:right w:val="none" w:sz="0" w:space="0" w:color="auto"/>
                                                                                                                  </w:divBdr>
                                                                                                                </w:div>
                                                                                                                <w:div w:id="1298024111">
                                                                                                                  <w:marLeft w:val="0"/>
                                                                                                                  <w:marRight w:val="0"/>
                                                                                                                  <w:marTop w:val="0"/>
                                                                                                                  <w:marBottom w:val="0"/>
                                                                                                                  <w:divBdr>
                                                                                                                    <w:top w:val="none" w:sz="0" w:space="0" w:color="auto"/>
                                                                                                                    <w:left w:val="none" w:sz="0" w:space="0" w:color="auto"/>
                                                                                                                    <w:bottom w:val="none" w:sz="0" w:space="0" w:color="auto"/>
                                                                                                                    <w:right w:val="none" w:sz="0" w:space="0" w:color="auto"/>
                                                                                                                  </w:divBdr>
                                                                                                                </w:div>
                                                                                                                <w:div w:id="1222861880">
                                                                                                                  <w:marLeft w:val="0"/>
                                                                                                                  <w:marRight w:val="0"/>
                                                                                                                  <w:marTop w:val="0"/>
                                                                                                                  <w:marBottom w:val="0"/>
                                                                                                                  <w:divBdr>
                                                                                                                    <w:top w:val="none" w:sz="0" w:space="0" w:color="auto"/>
                                                                                                                    <w:left w:val="none" w:sz="0" w:space="0" w:color="auto"/>
                                                                                                                    <w:bottom w:val="none" w:sz="0" w:space="0" w:color="auto"/>
                                                                                                                    <w:right w:val="none" w:sz="0" w:space="0" w:color="auto"/>
                                                                                                                  </w:divBdr>
                                                                                                                </w:div>
                                                                                                                <w:div w:id="1431927331">
                                                                                                                  <w:marLeft w:val="0"/>
                                                                                                                  <w:marRight w:val="0"/>
                                                                                                                  <w:marTop w:val="0"/>
                                                                                                                  <w:marBottom w:val="0"/>
                                                                                                                  <w:divBdr>
                                                                                                                    <w:top w:val="none" w:sz="0" w:space="0" w:color="auto"/>
                                                                                                                    <w:left w:val="none" w:sz="0" w:space="0" w:color="auto"/>
                                                                                                                    <w:bottom w:val="none" w:sz="0" w:space="0" w:color="auto"/>
                                                                                                                    <w:right w:val="none" w:sz="0" w:space="0" w:color="auto"/>
                                                                                                                  </w:divBdr>
                                                                                                                </w:div>
                                                                                                                <w:div w:id="783576324">
                                                                                                                  <w:marLeft w:val="0"/>
                                                                                                                  <w:marRight w:val="0"/>
                                                                                                                  <w:marTop w:val="0"/>
                                                                                                                  <w:marBottom w:val="0"/>
                                                                                                                  <w:divBdr>
                                                                                                                    <w:top w:val="none" w:sz="0" w:space="0" w:color="auto"/>
                                                                                                                    <w:left w:val="none" w:sz="0" w:space="0" w:color="auto"/>
                                                                                                                    <w:bottom w:val="none" w:sz="0" w:space="0" w:color="auto"/>
                                                                                                                    <w:right w:val="none" w:sz="0" w:space="0" w:color="auto"/>
                                                                                                                  </w:divBdr>
                                                                                                                </w:div>
                                                                                                                <w:div w:id="1370493881">
                                                                                                                  <w:marLeft w:val="0"/>
                                                                                                                  <w:marRight w:val="0"/>
                                                                                                                  <w:marTop w:val="0"/>
                                                                                                                  <w:marBottom w:val="0"/>
                                                                                                                  <w:divBdr>
                                                                                                                    <w:top w:val="none" w:sz="0" w:space="0" w:color="auto"/>
                                                                                                                    <w:left w:val="none" w:sz="0" w:space="0" w:color="auto"/>
                                                                                                                    <w:bottom w:val="none" w:sz="0" w:space="0" w:color="auto"/>
                                                                                                                    <w:right w:val="none" w:sz="0" w:space="0" w:color="auto"/>
                                                                                                                  </w:divBdr>
                                                                                                                </w:div>
                                                                                                                <w:div w:id="498543443">
                                                                                                                  <w:marLeft w:val="0"/>
                                                                                                                  <w:marRight w:val="0"/>
                                                                                                                  <w:marTop w:val="0"/>
                                                                                                                  <w:marBottom w:val="0"/>
                                                                                                                  <w:divBdr>
                                                                                                                    <w:top w:val="none" w:sz="0" w:space="0" w:color="auto"/>
                                                                                                                    <w:left w:val="none" w:sz="0" w:space="0" w:color="auto"/>
                                                                                                                    <w:bottom w:val="none" w:sz="0" w:space="0" w:color="auto"/>
                                                                                                                    <w:right w:val="none" w:sz="0" w:space="0" w:color="auto"/>
                                                                                                                  </w:divBdr>
                                                                                                                </w:div>
                                                                                                                <w:div w:id="537477903">
                                                                                                                  <w:marLeft w:val="0"/>
                                                                                                                  <w:marRight w:val="0"/>
                                                                                                                  <w:marTop w:val="0"/>
                                                                                                                  <w:marBottom w:val="0"/>
                                                                                                                  <w:divBdr>
                                                                                                                    <w:top w:val="none" w:sz="0" w:space="0" w:color="auto"/>
                                                                                                                    <w:left w:val="none" w:sz="0" w:space="0" w:color="auto"/>
                                                                                                                    <w:bottom w:val="none" w:sz="0" w:space="0" w:color="auto"/>
                                                                                                                    <w:right w:val="none" w:sz="0" w:space="0" w:color="auto"/>
                                                                                                                  </w:divBdr>
                                                                                                                </w:div>
                                                                                                                <w:div w:id="60577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harmac&amp;@Ther"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784</Words>
  <Characters>4318</Characters>
  <Application>Microsoft Office Word</Application>
  <DocSecurity>8</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joe.bloggs</cp:lastModifiedBy>
  <cp:revision>2</cp:revision>
  <dcterms:created xsi:type="dcterms:W3CDTF">2011-03-07T10:48:00Z</dcterms:created>
  <dcterms:modified xsi:type="dcterms:W3CDTF">2011-08-10T17:24:00Z</dcterms:modified>
</cp:coreProperties>
</file>