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DE" w:rsidRPr="0043423B" w:rsidRDefault="001822E3" w:rsidP="001822E3">
      <w:pPr>
        <w:spacing w:after="0"/>
        <w:rPr>
          <w:b/>
        </w:rPr>
      </w:pPr>
      <w:r w:rsidRPr="0043423B">
        <w:rPr>
          <w:b/>
        </w:rPr>
        <w:t>Vaccinatie tegen:</w:t>
      </w:r>
    </w:p>
    <w:p w:rsidR="001822E3" w:rsidRDefault="001822E3" w:rsidP="001822E3">
      <w:pPr>
        <w:spacing w:after="0"/>
      </w:pPr>
      <w:proofErr w:type="spellStart"/>
      <w:r>
        <w:t>Parvo</w:t>
      </w:r>
      <w:r w:rsidR="0043423B">
        <w:t>virus</w:t>
      </w:r>
      <w:proofErr w:type="spellEnd"/>
    </w:p>
    <w:p w:rsidR="001822E3" w:rsidRDefault="001822E3" w:rsidP="001822E3">
      <w:pPr>
        <w:spacing w:after="0"/>
      </w:pPr>
      <w:r>
        <w:t>Hondenziekte</w:t>
      </w:r>
      <w:r w:rsidR="0043423B">
        <w:t>virus</w:t>
      </w:r>
      <w:r>
        <w:t xml:space="preserve"> (Distemper)</w:t>
      </w:r>
    </w:p>
    <w:p w:rsidR="001822E3" w:rsidRDefault="001822E3" w:rsidP="001822E3">
      <w:pPr>
        <w:spacing w:after="0"/>
      </w:pPr>
      <w:r>
        <w:t xml:space="preserve">Hepatitis Contagiosa </w:t>
      </w:r>
      <w:proofErr w:type="spellStart"/>
      <w:r>
        <w:t>Canis</w:t>
      </w:r>
      <w:proofErr w:type="spellEnd"/>
      <w:r>
        <w:t xml:space="preserve"> (HCC)</w:t>
      </w:r>
    </w:p>
    <w:p w:rsidR="001822E3" w:rsidRDefault="001822E3" w:rsidP="001822E3">
      <w:pPr>
        <w:pStyle w:val="Lijstalinea"/>
        <w:numPr>
          <w:ilvl w:val="0"/>
          <w:numId w:val="2"/>
        </w:numPr>
        <w:spacing w:after="0"/>
      </w:pPr>
      <w:r>
        <w:t xml:space="preserve">In vaccin zit een </w:t>
      </w:r>
      <w:proofErr w:type="spellStart"/>
      <w:r>
        <w:t>adenovirus</w:t>
      </w:r>
      <w:proofErr w:type="spellEnd"/>
      <w:r>
        <w:t xml:space="preserve"> type 2. Door kruisimmuniteit geeft het een bescherming tegen het </w:t>
      </w:r>
      <w:proofErr w:type="spellStart"/>
      <w:r>
        <w:t>adeno</w:t>
      </w:r>
      <w:proofErr w:type="spellEnd"/>
      <w:r>
        <w:t xml:space="preserve"> type 1 virus. Hoewel iets minder virulent  geeft het minder bijwerkingen (geen melkglasoog bijv.)</w:t>
      </w:r>
    </w:p>
    <w:p w:rsidR="001822E3" w:rsidRDefault="001822E3" w:rsidP="001822E3">
      <w:pPr>
        <w:spacing w:after="0"/>
      </w:pPr>
      <w:r>
        <w:t>Leptospirose</w:t>
      </w:r>
    </w:p>
    <w:p w:rsidR="001822E3" w:rsidRDefault="001822E3" w:rsidP="001822E3">
      <w:pPr>
        <w:pStyle w:val="Lijstalinea"/>
        <w:numPr>
          <w:ilvl w:val="0"/>
          <w:numId w:val="1"/>
        </w:numPr>
        <w:spacing w:after="0"/>
      </w:pPr>
      <w:r>
        <w:t xml:space="preserve">L. </w:t>
      </w:r>
      <w:proofErr w:type="spellStart"/>
      <w:r>
        <w:t>canicola</w:t>
      </w:r>
      <w:proofErr w:type="spellEnd"/>
    </w:p>
    <w:p w:rsidR="001822E3" w:rsidRDefault="001822E3" w:rsidP="001822E3">
      <w:pPr>
        <w:pStyle w:val="Lijstalinea"/>
        <w:numPr>
          <w:ilvl w:val="0"/>
          <w:numId w:val="1"/>
        </w:numPr>
        <w:spacing w:after="0"/>
      </w:pPr>
      <w:r>
        <w:t xml:space="preserve">L. </w:t>
      </w:r>
      <w:proofErr w:type="spellStart"/>
      <w:r>
        <w:t>Icterohemorragico</w:t>
      </w:r>
      <w:proofErr w:type="spellEnd"/>
    </w:p>
    <w:p w:rsidR="001822E3" w:rsidRDefault="001822E3" w:rsidP="001822E3">
      <w:pPr>
        <w:spacing w:after="0"/>
      </w:pPr>
      <w:r>
        <w:t>Kennelhoest</w:t>
      </w:r>
    </w:p>
    <w:p w:rsidR="001822E3" w:rsidRDefault="001822E3" w:rsidP="001822E3">
      <w:pPr>
        <w:pStyle w:val="Lijstalinea"/>
        <w:numPr>
          <w:ilvl w:val="0"/>
          <w:numId w:val="1"/>
        </w:numPr>
        <w:spacing w:after="0"/>
      </w:pPr>
      <w:proofErr w:type="spellStart"/>
      <w:r>
        <w:t>Bordetella</w:t>
      </w:r>
      <w:proofErr w:type="spellEnd"/>
      <w:r w:rsidR="0043423B">
        <w:t xml:space="preserve"> </w:t>
      </w:r>
      <w:proofErr w:type="spellStart"/>
      <w:r w:rsidR="0043423B">
        <w:t>bronchseptica</w:t>
      </w:r>
      <w:proofErr w:type="spellEnd"/>
    </w:p>
    <w:p w:rsidR="001822E3" w:rsidRDefault="001822E3" w:rsidP="001822E3">
      <w:pPr>
        <w:pStyle w:val="Lijstalinea"/>
        <w:numPr>
          <w:ilvl w:val="0"/>
          <w:numId w:val="1"/>
        </w:numPr>
        <w:spacing w:after="0"/>
      </w:pPr>
      <w:r>
        <w:t>Para-influenza</w:t>
      </w:r>
      <w:r w:rsidR="0043423B">
        <w:t>virus</w:t>
      </w:r>
    </w:p>
    <w:p w:rsidR="008A1CAA" w:rsidRDefault="008A1CAA" w:rsidP="001822E3">
      <w:pPr>
        <w:spacing w:after="0"/>
      </w:pPr>
      <w:r>
        <w:t>Coronavirus</w:t>
      </w:r>
    </w:p>
    <w:p w:rsidR="001822E3" w:rsidRDefault="008A1CAA" w:rsidP="008A1CAA">
      <w:pPr>
        <w:pStyle w:val="Lijstalinea"/>
        <w:numPr>
          <w:ilvl w:val="0"/>
          <w:numId w:val="1"/>
        </w:numPr>
        <w:spacing w:after="0"/>
      </w:pPr>
      <w:r>
        <w:t>niet zeer belangrijk en wordt niet standaard toegevoegd aan product</w:t>
      </w:r>
    </w:p>
    <w:p w:rsidR="008A1CAA" w:rsidRDefault="008A1CAA" w:rsidP="001822E3">
      <w:pPr>
        <w:spacing w:after="0"/>
      </w:pPr>
      <w:proofErr w:type="spellStart"/>
      <w:r>
        <w:t>Rabiesvirus</w:t>
      </w:r>
      <w:proofErr w:type="spellEnd"/>
    </w:p>
    <w:p w:rsidR="008A1CAA" w:rsidRDefault="008A1CAA" w:rsidP="008A1CAA">
      <w:pPr>
        <w:pStyle w:val="Lijstalinea"/>
        <w:numPr>
          <w:ilvl w:val="0"/>
          <w:numId w:val="1"/>
        </w:numPr>
        <w:spacing w:after="0"/>
      </w:pPr>
      <w:r>
        <w:t>niet standaard gevaccineerd. Vaak dieren die naar het buitenland gaan. Pas op 12 weken leeftijd.</w:t>
      </w:r>
    </w:p>
    <w:p w:rsidR="0043423B" w:rsidRDefault="0043423B" w:rsidP="0043423B">
      <w:pPr>
        <w:spacing w:after="0"/>
      </w:pPr>
    </w:p>
    <w:p w:rsidR="0043423B" w:rsidRDefault="0043423B" w:rsidP="0043423B">
      <w:pPr>
        <w:spacing w:after="0"/>
      </w:pPr>
    </w:p>
    <w:p w:rsidR="007E6400" w:rsidRDefault="007E6400" w:rsidP="0043423B">
      <w:pPr>
        <w:spacing w:after="0"/>
      </w:pPr>
      <w:r>
        <w:t>Bij honden worden de maternale antilichamen</w:t>
      </w:r>
      <w:r w:rsidR="00D14B61">
        <w:t xml:space="preserve"> aan de pup doorgegeven via:</w:t>
      </w:r>
    </w:p>
    <w:p w:rsidR="00D14B61" w:rsidRDefault="00D14B61" w:rsidP="00D14B61">
      <w:pPr>
        <w:pStyle w:val="Lijstalinea"/>
        <w:numPr>
          <w:ilvl w:val="0"/>
          <w:numId w:val="1"/>
        </w:numPr>
        <w:spacing w:after="0"/>
      </w:pPr>
      <w:r>
        <w:t>placenta (10-15%)</w:t>
      </w:r>
    </w:p>
    <w:p w:rsidR="00D14B61" w:rsidRDefault="00D14B61" w:rsidP="00D14B61">
      <w:pPr>
        <w:pStyle w:val="Lijstalinea"/>
        <w:numPr>
          <w:ilvl w:val="0"/>
          <w:numId w:val="1"/>
        </w:numPr>
        <w:spacing w:after="0"/>
      </w:pPr>
      <w:r>
        <w:t>colostrum (85%)</w:t>
      </w:r>
    </w:p>
    <w:p w:rsidR="00D14B61" w:rsidRDefault="00D14B61" w:rsidP="00D14B61">
      <w:pPr>
        <w:spacing w:after="0"/>
      </w:pPr>
      <w:proofErr w:type="spellStart"/>
      <w:r>
        <w:t>Immuinglobuline</w:t>
      </w:r>
      <w:proofErr w:type="spellEnd"/>
      <w:r>
        <w:t>-receptoren verdwijnen na ca. 1 dag zodat opname colostrum op dag 1 belangrijk is. Titer antilichamen stijgt snel (t½ =10 dagen).</w:t>
      </w:r>
    </w:p>
    <w:p w:rsidR="00D14B61" w:rsidRDefault="00D14B61" w:rsidP="00D14B61">
      <w:pPr>
        <w:spacing w:after="0"/>
      </w:pPr>
      <w:r>
        <w:t xml:space="preserve">Gevoelige/kritische periode: wel gevoelig voor het veldvirus bij afnemende maternale immuniteit, maar waar de pup niet goed te immuniseren is </w:t>
      </w:r>
      <w:proofErr w:type="spellStart"/>
      <w:r>
        <w:t>dmv</w:t>
      </w:r>
      <w:proofErr w:type="spellEnd"/>
      <w:r>
        <w:t xml:space="preserve"> vaccins (= ca. 1 tot 2 weken lang).</w:t>
      </w:r>
    </w:p>
    <w:p w:rsidR="004974D0" w:rsidRDefault="00D14B61" w:rsidP="00D14B61">
      <w:pPr>
        <w:spacing w:after="0"/>
      </w:pPr>
      <w:r>
        <w:t xml:space="preserve">Belangrijk is om de groep met lage </w:t>
      </w:r>
      <w:proofErr w:type="spellStart"/>
      <w:r>
        <w:t>titers</w:t>
      </w:r>
      <w:proofErr w:type="spellEnd"/>
      <w:r>
        <w:t xml:space="preserve"> – en dus grotere kans hebben op bv </w:t>
      </w:r>
      <w:proofErr w:type="spellStart"/>
      <w:r>
        <w:t>parvo</w:t>
      </w:r>
      <w:proofErr w:type="spellEnd"/>
      <w:r>
        <w:t xml:space="preserve"> –te immuniseren. Dit kan al op 6 weken leeftijd. Er bestaat tussen</w:t>
      </w:r>
      <w:r w:rsidR="009E7925">
        <w:t xml:space="preserve"> pups, </w:t>
      </w:r>
      <w:r>
        <w:t>zelfs binnen het nest</w:t>
      </w:r>
      <w:r w:rsidR="009E7925">
        <w:t>,</w:t>
      </w:r>
      <w:r>
        <w:t xml:space="preserve"> variatie over de hoogte van de </w:t>
      </w:r>
      <w:proofErr w:type="spellStart"/>
      <w:r w:rsidR="009E7925">
        <w:t>antilichaam</w:t>
      </w:r>
      <w:r>
        <w:t>titers</w:t>
      </w:r>
      <w:proofErr w:type="spellEnd"/>
      <w:r>
        <w:t>. Wacht je te lang, bijvoorbeeld pas op 12 weken vaccinatie, dan</w:t>
      </w:r>
      <w:r w:rsidR="009E7925">
        <w:t xml:space="preserve"> is de overbruggingsperiode voor bepaalde pups te groot waarbij de </w:t>
      </w:r>
      <w:proofErr w:type="spellStart"/>
      <w:r w:rsidR="009E7925">
        <w:t>titers</w:t>
      </w:r>
      <w:proofErr w:type="spellEnd"/>
      <w:r w:rsidR="009E7925">
        <w:t xml:space="preserve"> laag zijn en de infectiedruk van het veldvirus hoog is.</w:t>
      </w:r>
    </w:p>
    <w:p w:rsidR="00D14B61" w:rsidRDefault="004974D0" w:rsidP="00D14B61">
      <w:pPr>
        <w:spacing w:after="0"/>
      </w:pPr>
      <w:r>
        <w:t>De actieve immunisatie kan je beginnen te meten op ca. 7-10 dagen – dan heb je al gedeeltelijke bescherming. Bij levende vaccins heb je ook nog een interferon productie die deels bijdraagt aan de bescherming</w:t>
      </w:r>
      <w:r w:rsidR="000B34A0">
        <w:t>.</w:t>
      </w:r>
    </w:p>
    <w:p w:rsidR="000B34A0" w:rsidRDefault="000B34A0" w:rsidP="00D14B61">
      <w:pPr>
        <w:spacing w:after="0"/>
      </w:pPr>
    </w:p>
    <w:p w:rsidR="000B34A0" w:rsidRDefault="000B34A0" w:rsidP="00D14B61">
      <w:pPr>
        <w:spacing w:after="0"/>
      </w:pPr>
      <w:r>
        <w:t xml:space="preserve">Levend </w:t>
      </w:r>
      <w:proofErr w:type="spellStart"/>
      <w:r>
        <w:t>geattenueerde</w:t>
      </w:r>
      <w:proofErr w:type="spellEnd"/>
      <w:r>
        <w:t xml:space="preserve"> vaccins</w:t>
      </w:r>
    </w:p>
    <w:p w:rsidR="000B34A0" w:rsidRDefault="000B34A0" w:rsidP="000B34A0">
      <w:pPr>
        <w:pStyle w:val="Lijstalinea"/>
        <w:numPr>
          <w:ilvl w:val="0"/>
          <w:numId w:val="1"/>
        </w:numPr>
        <w:spacing w:after="0"/>
      </w:pPr>
      <w:r>
        <w:t>hogere virulentie</w:t>
      </w:r>
    </w:p>
    <w:p w:rsidR="000B34A0" w:rsidRDefault="000B34A0" w:rsidP="000B34A0">
      <w:pPr>
        <w:pStyle w:val="Lijstalinea"/>
        <w:numPr>
          <w:ilvl w:val="0"/>
          <w:numId w:val="1"/>
        </w:numPr>
        <w:spacing w:after="0"/>
      </w:pPr>
      <w:r>
        <w:t>hogere titer (dosis)</w:t>
      </w:r>
      <w:r w:rsidR="002A22E0">
        <w:t xml:space="preserve"> – een hogere titer geeft niet per definitie een hogere immuniteit</w:t>
      </w:r>
    </w:p>
    <w:p w:rsidR="002A22E0" w:rsidRDefault="002A22E0" w:rsidP="000B34A0">
      <w:pPr>
        <w:pStyle w:val="Lijstalinea"/>
        <w:numPr>
          <w:ilvl w:val="0"/>
          <w:numId w:val="1"/>
        </w:numPr>
        <w:spacing w:after="0"/>
      </w:pPr>
      <w:proofErr w:type="spellStart"/>
      <w:r>
        <w:t>heterotypisch</w:t>
      </w:r>
      <w:proofErr w:type="spellEnd"/>
      <w:r w:rsidR="00F244DF">
        <w:t xml:space="preserve"> (mazelen </w:t>
      </w:r>
      <w:proofErr w:type="spellStart"/>
      <w:r w:rsidR="00F244DF">
        <w:t>vs</w:t>
      </w:r>
      <w:proofErr w:type="spellEnd"/>
      <w:r w:rsidR="00F244DF">
        <w:t xml:space="preserve"> </w:t>
      </w:r>
      <w:proofErr w:type="spellStart"/>
      <w:r w:rsidR="00F244DF">
        <w:t>hondeziekte</w:t>
      </w:r>
      <w:proofErr w:type="spellEnd"/>
      <w:r w:rsidR="00F244DF">
        <w:t xml:space="preserve">, </w:t>
      </w:r>
      <w:proofErr w:type="spellStart"/>
      <w:r w:rsidR="00F244DF">
        <w:t>adeno</w:t>
      </w:r>
      <w:proofErr w:type="spellEnd"/>
      <w:r w:rsidR="00F244DF">
        <w:t xml:space="preserve"> 1 </w:t>
      </w:r>
      <w:proofErr w:type="spellStart"/>
      <w:r w:rsidR="00F244DF">
        <w:t>vs</w:t>
      </w:r>
      <w:proofErr w:type="spellEnd"/>
      <w:r w:rsidR="00F244DF">
        <w:t xml:space="preserve"> </w:t>
      </w:r>
      <w:proofErr w:type="spellStart"/>
      <w:r w:rsidR="00F244DF">
        <w:t>adeno</w:t>
      </w:r>
      <w:proofErr w:type="spellEnd"/>
      <w:r w:rsidR="00F244DF">
        <w:t xml:space="preserve"> 2)</w:t>
      </w:r>
    </w:p>
    <w:p w:rsidR="00A525A8" w:rsidRDefault="00A525A8" w:rsidP="00A525A8">
      <w:pPr>
        <w:spacing w:after="0"/>
      </w:pPr>
    </w:p>
    <w:p w:rsidR="00A525A8" w:rsidRDefault="00A525A8" w:rsidP="00A525A8">
      <w:pPr>
        <w:spacing w:after="0"/>
      </w:pPr>
      <w:r>
        <w:t>Meeste vaccins hebben levende stammen</w:t>
      </w:r>
    </w:p>
    <w:p w:rsidR="00A525A8" w:rsidRDefault="00A525A8" w:rsidP="00A525A8">
      <w:pPr>
        <w:pStyle w:val="Lijstalinea"/>
        <w:numPr>
          <w:ilvl w:val="0"/>
          <w:numId w:val="1"/>
        </w:numPr>
        <w:spacing w:after="0"/>
      </w:pPr>
      <w:r>
        <w:t>makkelijk te maken</w:t>
      </w:r>
    </w:p>
    <w:p w:rsidR="00A525A8" w:rsidRDefault="00A525A8" w:rsidP="00A525A8">
      <w:pPr>
        <w:pStyle w:val="Lijstalinea"/>
        <w:numPr>
          <w:ilvl w:val="0"/>
          <w:numId w:val="1"/>
        </w:numPr>
        <w:spacing w:after="0"/>
      </w:pPr>
      <w:r>
        <w:t>goedkoper</w:t>
      </w:r>
    </w:p>
    <w:p w:rsidR="00A525A8" w:rsidRDefault="00A525A8" w:rsidP="00A525A8">
      <w:pPr>
        <w:pStyle w:val="Lijstalinea"/>
        <w:numPr>
          <w:ilvl w:val="0"/>
          <w:numId w:val="1"/>
        </w:numPr>
        <w:spacing w:after="0"/>
      </w:pPr>
      <w:r>
        <w:t>langere immuniteit</w:t>
      </w:r>
    </w:p>
    <w:p w:rsidR="00A525A8" w:rsidRDefault="00A525A8" w:rsidP="00A525A8">
      <w:pPr>
        <w:pStyle w:val="Lijstalinea"/>
        <w:numPr>
          <w:ilvl w:val="0"/>
          <w:numId w:val="1"/>
        </w:numPr>
        <w:spacing w:after="0"/>
      </w:pPr>
      <w:r>
        <w:lastRenderedPageBreak/>
        <w:t>bredere immuniteit (B-cellen-plasmacellen ,T-helpercellen vs.</w:t>
      </w:r>
      <w:r w:rsidR="009F30EB">
        <w:t xml:space="preserve"> C</w:t>
      </w:r>
      <w:r>
        <w:t>ytotoxische cellen)</w:t>
      </w:r>
    </w:p>
    <w:p w:rsidR="00A525A8" w:rsidRDefault="00A525A8" w:rsidP="00A525A8">
      <w:pPr>
        <w:pStyle w:val="Lijstalinea"/>
        <w:numPr>
          <w:ilvl w:val="1"/>
          <w:numId w:val="1"/>
        </w:numPr>
        <w:spacing w:after="0"/>
      </w:pPr>
      <w:r>
        <w:t>levend virus: MHC I</w:t>
      </w:r>
      <w:r w:rsidR="009F30EB">
        <w:t xml:space="preserve"> </w:t>
      </w:r>
      <w:r w:rsidR="009F30EB">
        <w:sym w:font="Wingdings" w:char="F0E0"/>
      </w:r>
      <w:r w:rsidR="009F30EB">
        <w:t xml:space="preserve"> antigeen wordt in de cellen zelf aangemaakt, daarna geknipt door enzymen en worden de kleine peptiden op het MHC 1 geplaats</w:t>
      </w:r>
      <w:r w:rsidR="007813B3">
        <w:t xml:space="preserve"> (via ER en </w:t>
      </w:r>
      <w:proofErr w:type="spellStart"/>
      <w:r w:rsidR="007813B3">
        <w:t>Golgi</w:t>
      </w:r>
      <w:proofErr w:type="spellEnd"/>
      <w:r w:rsidR="007813B3">
        <w:t>)</w:t>
      </w:r>
      <w:r w:rsidR="009F30EB">
        <w:t>, deze gaan naar het oppervlak van de cellen en worden herkend door de cytotoxische T-cellen.</w:t>
      </w:r>
    </w:p>
    <w:p w:rsidR="00A525A8" w:rsidRDefault="00A525A8" w:rsidP="00A525A8">
      <w:pPr>
        <w:pStyle w:val="Lijstalinea"/>
        <w:numPr>
          <w:ilvl w:val="1"/>
          <w:numId w:val="1"/>
        </w:numPr>
        <w:spacing w:after="0"/>
      </w:pPr>
      <w:r>
        <w:t>dood virus: MHC II</w:t>
      </w:r>
      <w:r w:rsidR="009F30EB">
        <w:t xml:space="preserve"> </w:t>
      </w:r>
      <w:r w:rsidR="009F30EB">
        <w:sym w:font="Wingdings" w:char="F0E0"/>
      </w:r>
      <w:r w:rsidR="009F30EB">
        <w:t xml:space="preserve"> antigeen wordt in antigeen presenterende cellen opgenomen en op MHC II geladen (B-cellen, macrofagen, monocyten, dendritische cellen)</w:t>
      </w:r>
      <w:r w:rsidR="00F94111">
        <w:t xml:space="preserve"> en worden herkend door T-helpercellen</w:t>
      </w:r>
      <w:r w:rsidR="00DA4A1A">
        <w:t xml:space="preserve"> (minder e</w:t>
      </w:r>
      <w:r w:rsidR="00622970">
        <w:t>fficië</w:t>
      </w:r>
      <w:r w:rsidR="00DA4A1A">
        <w:t>nt: geen cytotoxische activiteit)</w:t>
      </w:r>
    </w:p>
    <w:p w:rsidR="004B532D" w:rsidRDefault="004B532D" w:rsidP="004B532D">
      <w:pPr>
        <w:pStyle w:val="Lijstalinea"/>
        <w:numPr>
          <w:ilvl w:val="0"/>
          <w:numId w:val="1"/>
        </w:numPr>
        <w:spacing w:after="0"/>
      </w:pPr>
      <w:r>
        <w:t>eerdere doorbraak maternale immuniteit</w:t>
      </w:r>
    </w:p>
    <w:p w:rsidR="004B532D" w:rsidRDefault="004B532D" w:rsidP="004B532D">
      <w:pPr>
        <w:pStyle w:val="Lijstalinea"/>
        <w:numPr>
          <w:ilvl w:val="0"/>
          <w:numId w:val="1"/>
        </w:numPr>
        <w:spacing w:after="0"/>
      </w:pPr>
      <w:r>
        <w:t>virulent voor vatbare individuen of niet-doel dieren (bv hondenziektevaccin bij fretten, sommige levende vaccins zijn zelfs te virulent)</w:t>
      </w:r>
    </w:p>
    <w:p w:rsidR="004B532D" w:rsidRDefault="004B532D" w:rsidP="004B532D">
      <w:pPr>
        <w:pStyle w:val="Lijstalinea"/>
        <w:numPr>
          <w:ilvl w:val="0"/>
          <w:numId w:val="1"/>
        </w:numPr>
        <w:spacing w:after="0"/>
      </w:pPr>
      <w:r>
        <w:t>levend kan ook intra-nasaal</w:t>
      </w:r>
    </w:p>
    <w:p w:rsidR="004B532D" w:rsidRDefault="004B532D" w:rsidP="004B532D">
      <w:pPr>
        <w:pStyle w:val="Lijstalinea"/>
        <w:numPr>
          <w:ilvl w:val="0"/>
          <w:numId w:val="1"/>
        </w:numPr>
        <w:spacing w:after="0"/>
      </w:pPr>
      <w:r>
        <w:t>minder vaak toe te dienen, 1-malige toediening aangezien er vermeerdering plaatsvindt</w:t>
      </w:r>
      <w:r w:rsidR="00D87C5D">
        <w:t>. Behalve bij de</w:t>
      </w:r>
      <w:r w:rsidR="00622970">
        <w:t xml:space="preserve"> rabië</w:t>
      </w:r>
      <w:r w:rsidR="00D87C5D">
        <w:t>s</w:t>
      </w:r>
      <w:r w:rsidR="00622970">
        <w:t xml:space="preserve"> </w:t>
      </w:r>
      <w:r w:rsidR="00D87C5D">
        <w:t>vaccinatie is 1x doodvirus genoeg.</w:t>
      </w:r>
    </w:p>
    <w:p w:rsidR="004B532D" w:rsidRDefault="00F8039A" w:rsidP="004B532D">
      <w:pPr>
        <w:pStyle w:val="Lijstalinea"/>
        <w:numPr>
          <w:ilvl w:val="0"/>
          <w:numId w:val="1"/>
        </w:numPr>
        <w:spacing w:after="0"/>
      </w:pPr>
      <w:r>
        <w:t xml:space="preserve">bij dracht </w:t>
      </w:r>
      <w:r w:rsidR="00DD66A4">
        <w:t>g</w:t>
      </w:r>
      <w:r>
        <w:t>een levend</w:t>
      </w:r>
      <w:r w:rsidR="00DD66A4">
        <w:t xml:space="preserve"> virus</w:t>
      </w:r>
      <w:r>
        <w:t xml:space="preserve"> vaccin gebruiken</w:t>
      </w:r>
      <w:r w:rsidR="00DD66A4">
        <w:t>, maar alleen dood virus vaccins</w:t>
      </w:r>
    </w:p>
    <w:p w:rsidR="00DD66A4" w:rsidRDefault="00DD66A4" w:rsidP="00DD66A4">
      <w:pPr>
        <w:spacing w:after="0"/>
      </w:pPr>
    </w:p>
    <w:p w:rsidR="00DD66A4" w:rsidRDefault="00874C84" w:rsidP="00DD66A4">
      <w:pPr>
        <w:spacing w:after="0"/>
      </w:pPr>
      <w:r>
        <w:t xml:space="preserve">6 weken: </w:t>
      </w:r>
      <w:proofErr w:type="spellStart"/>
      <w:r>
        <w:t>p</w:t>
      </w:r>
      <w:r w:rsidR="00500755">
        <w:t>arvo</w:t>
      </w:r>
      <w:proofErr w:type="spellEnd"/>
      <w:r w:rsidR="00500755">
        <w:t>, Hondenziekte</w:t>
      </w:r>
    </w:p>
    <w:p w:rsidR="00500755" w:rsidRDefault="00874C84" w:rsidP="00DD66A4">
      <w:pPr>
        <w:spacing w:after="0"/>
      </w:pPr>
      <w:r>
        <w:t xml:space="preserve">9 weken: </w:t>
      </w:r>
      <w:proofErr w:type="spellStart"/>
      <w:r>
        <w:t>p</w:t>
      </w:r>
      <w:r w:rsidR="00500755">
        <w:t>arvo</w:t>
      </w:r>
      <w:proofErr w:type="spellEnd"/>
      <w:r w:rsidR="00500755">
        <w:t>, Leptospirose (= doodvaccin en moet herhaald worden)</w:t>
      </w:r>
    </w:p>
    <w:p w:rsidR="00500755" w:rsidRDefault="00500755" w:rsidP="00DD66A4">
      <w:pPr>
        <w:spacing w:after="0"/>
      </w:pPr>
      <w:r>
        <w:t xml:space="preserve">12 weken: </w:t>
      </w:r>
      <w:proofErr w:type="spellStart"/>
      <w:r w:rsidR="00874C84">
        <w:t>p</w:t>
      </w:r>
      <w:r>
        <w:t>arvo</w:t>
      </w:r>
      <w:proofErr w:type="spellEnd"/>
      <w:r>
        <w:t>, Hondenziekte, HCC (risico in NL is zeer gering dus vaccinatie iets later), Leptospirose</w:t>
      </w:r>
      <w:r w:rsidR="00874C84">
        <w:t xml:space="preserve"> – evt. tegen kennelhoest</w:t>
      </w:r>
    </w:p>
    <w:p w:rsidR="00874C84" w:rsidRDefault="00874C84" w:rsidP="00DD66A4">
      <w:pPr>
        <w:spacing w:after="0"/>
      </w:pPr>
      <w:r>
        <w:t xml:space="preserve">Soms 18 weken: </w:t>
      </w:r>
      <w:proofErr w:type="spellStart"/>
      <w:r>
        <w:t>parvo</w:t>
      </w:r>
      <w:proofErr w:type="spellEnd"/>
      <w:r>
        <w:t xml:space="preserve"> voor gevoelige rassen: grotere </w:t>
      </w:r>
      <w:proofErr w:type="spellStart"/>
      <w:r>
        <w:t>black&amp;tan</w:t>
      </w:r>
      <w:proofErr w:type="spellEnd"/>
      <w:r>
        <w:t xml:space="preserve"> rassen (</w:t>
      </w:r>
      <w:proofErr w:type="spellStart"/>
      <w:r>
        <w:t>duitse</w:t>
      </w:r>
      <w:proofErr w:type="spellEnd"/>
      <w:r>
        <w:t xml:space="preserve"> herder, rottweiler, bouvier)</w:t>
      </w:r>
    </w:p>
    <w:p w:rsidR="00F35361" w:rsidRDefault="00F35361" w:rsidP="00DD66A4">
      <w:pPr>
        <w:spacing w:after="0"/>
      </w:pPr>
    </w:p>
    <w:p w:rsidR="00F35361" w:rsidRDefault="00F35361" w:rsidP="00DD66A4">
      <w:pPr>
        <w:spacing w:after="0"/>
      </w:pPr>
      <w:r>
        <w:t>Er bestaan zelf-testen waarmee de antilichaamtiter is te bepalen en besluiten of een vaccinatie op 18 weken nodig is.</w:t>
      </w:r>
    </w:p>
    <w:p w:rsidR="00F35361" w:rsidRDefault="00F35361" w:rsidP="00DD66A4">
      <w:pPr>
        <w:spacing w:after="0"/>
      </w:pPr>
    </w:p>
    <w:p w:rsidR="00F35361" w:rsidRDefault="00F35361" w:rsidP="00DD66A4">
      <w:pPr>
        <w:spacing w:after="0"/>
      </w:pPr>
      <w:r>
        <w:t>Daarna:</w:t>
      </w:r>
    </w:p>
    <w:p w:rsidR="00F35361" w:rsidRDefault="00F35361" w:rsidP="00DD66A4">
      <w:pPr>
        <w:spacing w:after="0"/>
      </w:pPr>
      <w:r>
        <w:t>1</w:t>
      </w:r>
      <w:r w:rsidRPr="00F35361">
        <w:rPr>
          <w:vertAlign w:val="superscript"/>
        </w:rPr>
        <w:t>e</w:t>
      </w:r>
      <w:r>
        <w:t xml:space="preserve"> jaar: cocktail </w:t>
      </w:r>
      <w:proofErr w:type="spellStart"/>
      <w:r>
        <w:t>Parvo</w:t>
      </w:r>
      <w:proofErr w:type="spellEnd"/>
      <w:r>
        <w:t>, Hondenziekte, HCC en Leptospirose</w:t>
      </w:r>
    </w:p>
    <w:p w:rsidR="00F35361" w:rsidRDefault="00F35361" w:rsidP="00DD66A4">
      <w:pPr>
        <w:spacing w:after="0"/>
      </w:pPr>
      <w:r>
        <w:t>2</w:t>
      </w:r>
      <w:r w:rsidRPr="00F35361">
        <w:rPr>
          <w:vertAlign w:val="superscript"/>
        </w:rPr>
        <w:t>e</w:t>
      </w:r>
      <w:r>
        <w:t xml:space="preserve"> jaar: </w:t>
      </w:r>
      <w:proofErr w:type="spellStart"/>
      <w:r>
        <w:t>parvo</w:t>
      </w:r>
      <w:proofErr w:type="spellEnd"/>
      <w:r>
        <w:t>, leptospirose</w:t>
      </w:r>
    </w:p>
    <w:p w:rsidR="00F35361" w:rsidRDefault="00F35361" w:rsidP="00F35361">
      <w:pPr>
        <w:spacing w:after="0"/>
      </w:pPr>
      <w:r>
        <w:t>3</w:t>
      </w:r>
      <w:r w:rsidRPr="00F35361">
        <w:rPr>
          <w:vertAlign w:val="superscript"/>
        </w:rPr>
        <w:t>e</w:t>
      </w:r>
      <w:r>
        <w:t xml:space="preserve"> jaar: </w:t>
      </w:r>
      <w:r>
        <w:t xml:space="preserve">cocktail </w:t>
      </w:r>
      <w:proofErr w:type="spellStart"/>
      <w:r>
        <w:t>Parvo</w:t>
      </w:r>
      <w:proofErr w:type="spellEnd"/>
      <w:r>
        <w:t>, Hondenziekte, HCC en Leptospirose</w:t>
      </w:r>
    </w:p>
    <w:p w:rsidR="00F35361" w:rsidRDefault="00F35361" w:rsidP="00DD66A4">
      <w:pPr>
        <w:spacing w:after="0"/>
      </w:pPr>
    </w:p>
    <w:p w:rsidR="00F35361" w:rsidRDefault="00F35361" w:rsidP="00DD66A4">
      <w:pPr>
        <w:spacing w:after="0"/>
      </w:pPr>
      <w:r>
        <w:t>Variatie</w:t>
      </w:r>
      <w:r w:rsidR="00AD4A77">
        <w:t xml:space="preserve"> en ADVIES</w:t>
      </w:r>
      <w:r>
        <w:t>:</w:t>
      </w:r>
    </w:p>
    <w:p w:rsidR="00F35361" w:rsidRDefault="00F35361" w:rsidP="00F35361">
      <w:pPr>
        <w:spacing w:after="0"/>
      </w:pPr>
      <w:r>
        <w:t>Pas op het 4</w:t>
      </w:r>
      <w:r w:rsidRPr="00F35361">
        <w:rPr>
          <w:vertAlign w:val="superscript"/>
        </w:rPr>
        <w:t>e</w:t>
      </w:r>
      <w:r>
        <w:t xml:space="preserve"> jaar  (dus om de drie jaar) </w:t>
      </w:r>
      <w:r>
        <w:t xml:space="preserve">cocktail </w:t>
      </w:r>
      <w:proofErr w:type="spellStart"/>
      <w:r>
        <w:t>Parvo</w:t>
      </w:r>
      <w:proofErr w:type="spellEnd"/>
      <w:r>
        <w:t>, Hondenziekte, HCC en Leptospirose</w:t>
      </w:r>
    </w:p>
    <w:p w:rsidR="00F35361" w:rsidRDefault="00F35361" w:rsidP="00DD66A4">
      <w:pPr>
        <w:spacing w:after="0"/>
      </w:pPr>
      <w:r>
        <w:t>In de tussenjaren alleen Leptospirose (</w:t>
      </w:r>
      <w:proofErr w:type="spellStart"/>
      <w:r>
        <w:t>ivm</w:t>
      </w:r>
      <w:proofErr w:type="spellEnd"/>
      <w:r>
        <w:t xml:space="preserve"> dood virus) en </w:t>
      </w:r>
      <w:proofErr w:type="spellStart"/>
      <w:r>
        <w:t>evt</w:t>
      </w:r>
      <w:proofErr w:type="spellEnd"/>
      <w:r>
        <w:t xml:space="preserve"> tegen Kennelhoest (B.B./PI)</w:t>
      </w:r>
    </w:p>
    <w:p w:rsidR="00F35361" w:rsidRDefault="00F35361" w:rsidP="00DD66A4">
      <w:pPr>
        <w:spacing w:after="0"/>
      </w:pPr>
    </w:p>
    <w:p w:rsidR="00F35361" w:rsidRDefault="00A85B18" w:rsidP="00DD66A4">
      <w:pPr>
        <w:spacing w:after="0"/>
      </w:pPr>
      <w:r>
        <w:t>Kennel</w:t>
      </w:r>
      <w:r w:rsidR="00DD37A4">
        <w:t>hoest vaccinatie:</w:t>
      </w:r>
    </w:p>
    <w:p w:rsidR="00DD37A4" w:rsidRDefault="00A85B18" w:rsidP="00DD66A4">
      <w:pPr>
        <w:spacing w:after="0"/>
      </w:pPr>
      <w:r>
        <w:t>Vanaf 3 weken leeftijd al mogelijk, weinig interferentie, immuniteit ondanks aanwezige maternale antilichamen.</w:t>
      </w:r>
    </w:p>
    <w:p w:rsidR="00622970" w:rsidRDefault="00622970" w:rsidP="00DD66A4">
      <w:pPr>
        <w:spacing w:after="0"/>
      </w:pPr>
    </w:p>
    <w:p w:rsidR="00622970" w:rsidRPr="006B5DD7" w:rsidRDefault="006B5DD7" w:rsidP="00DD66A4">
      <w:pPr>
        <w:spacing w:after="0"/>
        <w:rPr>
          <w:b/>
        </w:rPr>
      </w:pPr>
      <w:r w:rsidRPr="006B5DD7">
        <w:rPr>
          <w:b/>
        </w:rPr>
        <w:t>Problemen</w:t>
      </w:r>
    </w:p>
    <w:p w:rsidR="006B5DD7" w:rsidRDefault="006B5DD7" w:rsidP="00DD66A4">
      <w:pPr>
        <w:spacing w:after="0"/>
      </w:pPr>
      <w:r>
        <w:t>Anafylactische shock – overgevoeligheidsreactie type 1</w:t>
      </w:r>
    </w:p>
    <w:p w:rsidR="006B5DD7" w:rsidRDefault="006B5DD7" w:rsidP="006B5DD7">
      <w:pPr>
        <w:pStyle w:val="Lijstalinea"/>
        <w:numPr>
          <w:ilvl w:val="0"/>
          <w:numId w:val="1"/>
        </w:numPr>
        <w:spacing w:after="0"/>
      </w:pPr>
      <w:r>
        <w:t>stimulering mestcellen, herkenning antigeen – vergroten van permeabiliteit van de bloedvaten door histamine release. Dat betekent dat het dier al eerder in contact is geweest met het virus (veldvirus of vaccinatie)</w:t>
      </w:r>
    </w:p>
    <w:p w:rsidR="006B5DD7" w:rsidRDefault="006B5DD7" w:rsidP="006B5DD7">
      <w:pPr>
        <w:pStyle w:val="Lijstalinea"/>
        <w:numPr>
          <w:ilvl w:val="0"/>
          <w:numId w:val="1"/>
        </w:numPr>
        <w:spacing w:after="0"/>
      </w:pPr>
      <w:r>
        <w:t>dikke kop, braken, diarree, spartelen op de grond</w:t>
      </w:r>
    </w:p>
    <w:p w:rsidR="006B5DD7" w:rsidRDefault="006B5DD7" w:rsidP="006B5DD7">
      <w:pPr>
        <w:pStyle w:val="Lijstalinea"/>
        <w:numPr>
          <w:ilvl w:val="0"/>
          <w:numId w:val="1"/>
        </w:numPr>
        <w:spacing w:after="0"/>
      </w:pPr>
      <w:r>
        <w:lastRenderedPageBreak/>
        <w:t>verwacht je na de 2</w:t>
      </w:r>
      <w:r w:rsidRPr="006B5DD7">
        <w:rPr>
          <w:vertAlign w:val="superscript"/>
        </w:rPr>
        <w:t>e</w:t>
      </w:r>
      <w:r>
        <w:t xml:space="preserve"> vaccinatie</w:t>
      </w:r>
    </w:p>
    <w:p w:rsidR="00B377FD" w:rsidRDefault="00B377FD" w:rsidP="006B5DD7">
      <w:pPr>
        <w:pStyle w:val="Lijstalinea"/>
        <w:numPr>
          <w:ilvl w:val="0"/>
          <w:numId w:val="1"/>
        </w:numPr>
        <w:spacing w:after="0"/>
      </w:pPr>
      <w:r>
        <w:t>veelal reactie op de hulpstoffen (conserveermiddelen etc.) met meer aanwezige  antigenen in vergelijking met de hoeveelheid virusantigeen</w:t>
      </w:r>
    </w:p>
    <w:p w:rsidR="00B377FD" w:rsidRDefault="00B377FD" w:rsidP="006B5DD7">
      <w:pPr>
        <w:pStyle w:val="Lijstalinea"/>
        <w:numPr>
          <w:ilvl w:val="0"/>
          <w:numId w:val="1"/>
        </w:numPr>
        <w:spacing w:after="0"/>
      </w:pPr>
      <w:r>
        <w:t>reactie op het geïnactiveerde Leptospirose vaccin met daarin verontreinigde eiwitten</w:t>
      </w:r>
    </w:p>
    <w:p w:rsidR="006B5DD7" w:rsidRDefault="006B5DD7" w:rsidP="006B5DD7">
      <w:pPr>
        <w:spacing w:after="0"/>
      </w:pPr>
    </w:p>
    <w:p w:rsidR="006B5DD7" w:rsidRDefault="006B5DD7" w:rsidP="006B5DD7">
      <w:pPr>
        <w:spacing w:after="0"/>
      </w:pPr>
      <w:r>
        <w:t>Therapie:</w:t>
      </w:r>
    </w:p>
    <w:p w:rsidR="006B5DD7" w:rsidRDefault="006B5DD7" w:rsidP="006B5DD7">
      <w:pPr>
        <w:pStyle w:val="Lijstalinea"/>
        <w:numPr>
          <w:ilvl w:val="0"/>
          <w:numId w:val="1"/>
        </w:numPr>
        <w:spacing w:after="0"/>
      </w:pPr>
      <w:proofErr w:type="spellStart"/>
      <w:r>
        <w:t>anti-histaminica</w:t>
      </w:r>
      <w:proofErr w:type="spellEnd"/>
    </w:p>
    <w:p w:rsidR="00B377FD" w:rsidRDefault="00B377FD" w:rsidP="006B5DD7">
      <w:pPr>
        <w:pStyle w:val="Lijstalinea"/>
        <w:numPr>
          <w:ilvl w:val="0"/>
          <w:numId w:val="1"/>
        </w:numPr>
        <w:spacing w:after="0"/>
      </w:pPr>
      <w:proofErr w:type="spellStart"/>
      <w:r>
        <w:t>cortico’s</w:t>
      </w:r>
      <w:proofErr w:type="spellEnd"/>
    </w:p>
    <w:p w:rsidR="00B377FD" w:rsidRDefault="00B377FD" w:rsidP="006B5DD7">
      <w:pPr>
        <w:pStyle w:val="Lijstalinea"/>
        <w:numPr>
          <w:ilvl w:val="0"/>
          <w:numId w:val="1"/>
        </w:numPr>
        <w:spacing w:after="0"/>
      </w:pPr>
      <w:r>
        <w:t>infuus aanleggen bij ernstige gevallen</w:t>
      </w:r>
    </w:p>
    <w:p w:rsidR="00BD0F0C" w:rsidRDefault="00BD0F0C" w:rsidP="00BD0F0C">
      <w:pPr>
        <w:spacing w:after="0"/>
      </w:pPr>
    </w:p>
    <w:p w:rsidR="00BD0F0C" w:rsidRDefault="00BD0F0C" w:rsidP="00BD0F0C">
      <w:pPr>
        <w:spacing w:after="0"/>
      </w:pPr>
      <w:r>
        <w:t>Preventie:</w:t>
      </w:r>
    </w:p>
    <w:p w:rsidR="00BD0F0C" w:rsidRDefault="00BD0F0C" w:rsidP="00BD0F0C">
      <w:pPr>
        <w:pStyle w:val="Lijstalinea"/>
        <w:numPr>
          <w:ilvl w:val="0"/>
          <w:numId w:val="1"/>
        </w:numPr>
        <w:spacing w:after="0"/>
      </w:pPr>
      <w:r>
        <w:t>niet vaccineren</w:t>
      </w:r>
    </w:p>
    <w:p w:rsidR="00BD0F0C" w:rsidRDefault="00BD0F0C" w:rsidP="00BD0F0C">
      <w:pPr>
        <w:pStyle w:val="Lijstalinea"/>
        <w:numPr>
          <w:ilvl w:val="0"/>
          <w:numId w:val="1"/>
        </w:numPr>
        <w:spacing w:after="0"/>
      </w:pPr>
      <w:r>
        <w:t>titerbepaling en dan beslissen of vaccinatie noodzakelijk is</w:t>
      </w:r>
    </w:p>
    <w:p w:rsidR="00BD0F0C" w:rsidRDefault="00BD0F0C" w:rsidP="00BD0F0C">
      <w:pPr>
        <w:pStyle w:val="Lijstalinea"/>
        <w:numPr>
          <w:ilvl w:val="0"/>
          <w:numId w:val="1"/>
        </w:numPr>
        <w:spacing w:after="0"/>
      </w:pPr>
      <w:r>
        <w:t>na noodzakelijke vaccinatie: aantal uur in de eigen praktijk houden ter controle</w:t>
      </w:r>
    </w:p>
    <w:p w:rsidR="00BD0F0C" w:rsidRDefault="00BD0F0C" w:rsidP="00BD0F0C">
      <w:pPr>
        <w:pStyle w:val="Lijstalinea"/>
        <w:numPr>
          <w:ilvl w:val="0"/>
          <w:numId w:val="1"/>
        </w:numPr>
        <w:spacing w:after="0"/>
      </w:pPr>
      <w:r>
        <w:t>andere fabrikant</w:t>
      </w:r>
    </w:p>
    <w:p w:rsidR="00BD0F0C" w:rsidRDefault="00BD0F0C" w:rsidP="00BD0F0C">
      <w:pPr>
        <w:spacing w:after="0"/>
      </w:pPr>
    </w:p>
    <w:p w:rsidR="00BD0F0C" w:rsidRDefault="00BD0F0C" w:rsidP="00BD0F0C">
      <w:pPr>
        <w:spacing w:after="0"/>
      </w:pPr>
      <w:bookmarkStart w:id="0" w:name="_GoBack"/>
      <w:bookmarkEnd w:id="0"/>
    </w:p>
    <w:p w:rsidR="00500755" w:rsidRDefault="00500755" w:rsidP="00DD66A4">
      <w:pPr>
        <w:spacing w:after="0"/>
      </w:pPr>
    </w:p>
    <w:p w:rsidR="00500755" w:rsidRDefault="00500755" w:rsidP="00DD66A4">
      <w:pPr>
        <w:spacing w:after="0"/>
      </w:pPr>
    </w:p>
    <w:p w:rsidR="002A22E0" w:rsidRDefault="002A22E0" w:rsidP="002A22E0">
      <w:pPr>
        <w:spacing w:after="0"/>
      </w:pPr>
    </w:p>
    <w:p w:rsidR="002A22E0" w:rsidRDefault="002A22E0" w:rsidP="002A22E0">
      <w:pPr>
        <w:spacing w:after="0"/>
      </w:pPr>
    </w:p>
    <w:sectPr w:rsidR="002A2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83D6A"/>
    <w:multiLevelType w:val="hybridMultilevel"/>
    <w:tmpl w:val="636A671E"/>
    <w:lvl w:ilvl="0" w:tplc="9D7AD0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E25EAD"/>
    <w:multiLevelType w:val="hybridMultilevel"/>
    <w:tmpl w:val="DFC04CE6"/>
    <w:lvl w:ilvl="0" w:tplc="3F4EF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DE"/>
    <w:rsid w:val="000B34A0"/>
    <w:rsid w:val="001822E3"/>
    <w:rsid w:val="002A22E0"/>
    <w:rsid w:val="0043423B"/>
    <w:rsid w:val="004974D0"/>
    <w:rsid w:val="004B532D"/>
    <w:rsid w:val="00500755"/>
    <w:rsid w:val="00622970"/>
    <w:rsid w:val="006B5DD7"/>
    <w:rsid w:val="007813B3"/>
    <w:rsid w:val="007E6400"/>
    <w:rsid w:val="00874C84"/>
    <w:rsid w:val="008A1CAA"/>
    <w:rsid w:val="009E7925"/>
    <w:rsid w:val="009F30EB"/>
    <w:rsid w:val="00A525A8"/>
    <w:rsid w:val="00A57EDE"/>
    <w:rsid w:val="00A85B18"/>
    <w:rsid w:val="00AD4A77"/>
    <w:rsid w:val="00B377FD"/>
    <w:rsid w:val="00BD0F0C"/>
    <w:rsid w:val="00D14B61"/>
    <w:rsid w:val="00D87C5D"/>
    <w:rsid w:val="00DA4A1A"/>
    <w:rsid w:val="00DD37A4"/>
    <w:rsid w:val="00DD66A4"/>
    <w:rsid w:val="00F244DF"/>
    <w:rsid w:val="00F35361"/>
    <w:rsid w:val="00F8039A"/>
    <w:rsid w:val="00F9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8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8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729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2023-01-02T12:54:00Z</dcterms:created>
  <dcterms:modified xsi:type="dcterms:W3CDTF">2023-01-02T20:03:00Z</dcterms:modified>
</cp:coreProperties>
</file>