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3A" w:rsidRPr="00DF74E4" w:rsidRDefault="00DF74E4" w:rsidP="00643055">
      <w:pPr>
        <w:spacing w:after="0"/>
        <w:rPr>
          <w:rFonts w:ascii="Verdana" w:hAnsi="Verdana"/>
          <w:b/>
          <w:sz w:val="28"/>
          <w:szCs w:val="28"/>
        </w:rPr>
      </w:pPr>
      <w:r w:rsidRPr="00DF74E4">
        <w:rPr>
          <w:rFonts w:ascii="Verdana" w:hAnsi="Verdana"/>
          <w:b/>
          <w:sz w:val="28"/>
          <w:szCs w:val="28"/>
        </w:rPr>
        <w:t>Huid problemen</w:t>
      </w:r>
    </w:p>
    <w:p w:rsidR="00DF74E4" w:rsidRDefault="00DF74E4" w:rsidP="00643055">
      <w:pPr>
        <w:spacing w:after="0"/>
        <w:rPr>
          <w:rFonts w:ascii="Verdana" w:hAnsi="Verdana"/>
          <w:sz w:val="24"/>
          <w:szCs w:val="24"/>
        </w:rPr>
      </w:pPr>
    </w:p>
    <w:p w:rsidR="00DF74E4" w:rsidRPr="00571304" w:rsidRDefault="00DF74E4" w:rsidP="00643055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571304">
        <w:rPr>
          <w:rFonts w:ascii="Verdana" w:hAnsi="Verdana"/>
          <w:b/>
          <w:sz w:val="24"/>
          <w:szCs w:val="24"/>
          <w:u w:val="single"/>
        </w:rPr>
        <w:t>Onderzoek op parasieten:</w:t>
      </w:r>
    </w:p>
    <w:p w:rsidR="00DF74E4" w:rsidRDefault="00DF74E4" w:rsidP="00DF74E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Vlooien / vlooienpoepjes (op nat tissue bloed </w:t>
      </w:r>
      <w:r w:rsidR="009D0BAF">
        <w:rPr>
          <w:rFonts w:ascii="Verdana" w:hAnsi="Verdana"/>
          <w:sz w:val="24"/>
          <w:szCs w:val="24"/>
        </w:rPr>
        <w:t>loopt uit</w:t>
      </w:r>
      <w:r>
        <w:rPr>
          <w:rFonts w:ascii="Verdana" w:hAnsi="Verdana"/>
          <w:sz w:val="24"/>
          <w:szCs w:val="24"/>
        </w:rPr>
        <w:t>)</w:t>
      </w:r>
    </w:p>
    <w:p w:rsidR="00DF74E4" w:rsidRDefault="00DF74E4" w:rsidP="00DF74E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Cheyletiella</w:t>
      </w:r>
      <w:proofErr w:type="spellEnd"/>
      <w:r>
        <w:rPr>
          <w:rFonts w:ascii="Verdana" w:hAnsi="Verdana"/>
          <w:sz w:val="24"/>
          <w:szCs w:val="24"/>
        </w:rPr>
        <w:t xml:space="preserve"> (zie je soms lopen)</w:t>
      </w:r>
    </w:p>
    <w:p w:rsidR="00DF74E4" w:rsidRDefault="00DF74E4" w:rsidP="00DF74E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Afkrabsel</w:t>
      </w:r>
    </w:p>
    <w:p w:rsidR="00DF74E4" w:rsidRDefault="00DF74E4" w:rsidP="00DF74E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Demodex</w:t>
      </w:r>
    </w:p>
    <w:p w:rsidR="00DF74E4" w:rsidRDefault="00DF74E4" w:rsidP="00DF74E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Sarcoptes</w:t>
      </w:r>
      <w:proofErr w:type="spellEnd"/>
    </w:p>
    <w:p w:rsidR="00DF74E4" w:rsidRDefault="00DF74E4" w:rsidP="00DF74E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Schimmel</w:t>
      </w:r>
    </w:p>
    <w:p w:rsidR="00DF74E4" w:rsidRDefault="00DF74E4" w:rsidP="00DF74E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Woodse</w:t>
      </w:r>
      <w:proofErr w:type="spellEnd"/>
      <w:r>
        <w:rPr>
          <w:rFonts w:ascii="Verdana" w:hAnsi="Verdana"/>
          <w:sz w:val="24"/>
          <w:szCs w:val="24"/>
        </w:rPr>
        <w:t xml:space="preserve"> lamp op schimmels (</w:t>
      </w:r>
      <w:proofErr w:type="spellStart"/>
      <w:r>
        <w:rPr>
          <w:rFonts w:ascii="Verdana" w:hAnsi="Verdana"/>
          <w:sz w:val="24"/>
          <w:szCs w:val="24"/>
        </w:rPr>
        <w:t>rontgenkamer</w:t>
      </w:r>
      <w:proofErr w:type="spellEnd"/>
      <w:r>
        <w:rPr>
          <w:rFonts w:ascii="Verdana" w:hAnsi="Verdana"/>
          <w:sz w:val="24"/>
          <w:szCs w:val="24"/>
        </w:rPr>
        <w:t>)</w:t>
      </w:r>
    </w:p>
    <w:p w:rsidR="009D0BAF" w:rsidRPr="00802574" w:rsidRDefault="00DF74E4" w:rsidP="00DF74E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Schimmelkweek materiaal </w:t>
      </w:r>
      <w:proofErr w:type="spellStart"/>
      <w:r>
        <w:rPr>
          <w:rFonts w:ascii="Verdana" w:hAnsi="Verdana"/>
          <w:sz w:val="24"/>
          <w:szCs w:val="24"/>
        </w:rPr>
        <w:t>mbv</w:t>
      </w:r>
      <w:proofErr w:type="spellEnd"/>
      <w:r>
        <w:rPr>
          <w:rFonts w:ascii="Verdana" w:hAnsi="Verdana"/>
          <w:sz w:val="24"/>
          <w:szCs w:val="24"/>
        </w:rPr>
        <w:t xml:space="preserve"> tandenborstel</w:t>
      </w:r>
    </w:p>
    <w:p w:rsidR="00F85BDE" w:rsidRDefault="00F85BDE" w:rsidP="00DF74E4">
      <w:pPr>
        <w:spacing w:after="0"/>
        <w:rPr>
          <w:rFonts w:ascii="Verdana" w:hAnsi="Verdana"/>
          <w:sz w:val="24"/>
          <w:szCs w:val="24"/>
        </w:rPr>
      </w:pPr>
    </w:p>
    <w:p w:rsidR="00DF74E4" w:rsidRPr="00F85BDE" w:rsidRDefault="00DF74E4" w:rsidP="00DF74E4">
      <w:pPr>
        <w:spacing w:after="0"/>
        <w:rPr>
          <w:rFonts w:ascii="Verdana" w:hAnsi="Verdana"/>
          <w:b/>
          <w:sz w:val="24"/>
          <w:szCs w:val="24"/>
        </w:rPr>
      </w:pPr>
      <w:r w:rsidRPr="00F85BDE">
        <w:rPr>
          <w:rFonts w:ascii="Verdana" w:hAnsi="Verdana"/>
          <w:b/>
          <w:sz w:val="24"/>
          <w:szCs w:val="24"/>
        </w:rPr>
        <w:t>Jonge hond</w:t>
      </w:r>
      <w:r w:rsidR="0046555D">
        <w:rPr>
          <w:rFonts w:ascii="Verdana" w:hAnsi="Verdana"/>
          <w:b/>
          <w:sz w:val="24"/>
          <w:szCs w:val="24"/>
        </w:rPr>
        <w:t xml:space="preserve"> en kat</w:t>
      </w:r>
      <w:r w:rsidRPr="00F85BDE">
        <w:rPr>
          <w:rFonts w:ascii="Verdana" w:hAnsi="Verdana"/>
          <w:b/>
          <w:sz w:val="24"/>
          <w:szCs w:val="24"/>
        </w:rPr>
        <w:t xml:space="preserve"> 1-3 jaar</w:t>
      </w:r>
    </w:p>
    <w:p w:rsidR="00DF74E4" w:rsidRDefault="00DF74E4" w:rsidP="00DF74E4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Uitsluiten van bovenstaand</w:t>
      </w:r>
    </w:p>
    <w:p w:rsidR="00DF74E4" w:rsidRDefault="00DF74E4" w:rsidP="00DF74E4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Uitsluiten voedselovergevoeligheid</w:t>
      </w:r>
    </w:p>
    <w:p w:rsidR="00DF74E4" w:rsidRDefault="00DF74E4" w:rsidP="00DF74E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Hypo-allergeen</w:t>
      </w:r>
      <w:proofErr w:type="spellEnd"/>
      <w:r>
        <w:rPr>
          <w:rFonts w:ascii="Verdana" w:hAnsi="Verdana"/>
          <w:sz w:val="24"/>
          <w:szCs w:val="24"/>
        </w:rPr>
        <w:t xml:space="preserve"> gedurende minstens 4 weken</w:t>
      </w:r>
    </w:p>
    <w:p w:rsidR="00DF74E4" w:rsidRDefault="00DF74E4" w:rsidP="00DF74E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Geen andere tussendoortjes</w:t>
      </w:r>
    </w:p>
    <w:p w:rsidR="00DF74E4" w:rsidRDefault="00DF74E4" w:rsidP="00DF74E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Na 4 weken terug laten komen kosteloos</w:t>
      </w:r>
    </w:p>
    <w:p w:rsidR="00DF74E4" w:rsidRDefault="00DF74E4" w:rsidP="00DF74E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Hersteld na 6-9 weken</w:t>
      </w:r>
    </w:p>
    <w:p w:rsidR="00571304" w:rsidRDefault="00571304" w:rsidP="00231B89">
      <w:pPr>
        <w:spacing w:after="0"/>
        <w:rPr>
          <w:rFonts w:ascii="Verdana" w:hAnsi="Verdana"/>
          <w:sz w:val="24"/>
          <w:szCs w:val="24"/>
        </w:rPr>
      </w:pPr>
    </w:p>
    <w:p w:rsidR="00571304" w:rsidRPr="00F85BDE" w:rsidRDefault="00571304" w:rsidP="00231B89">
      <w:pPr>
        <w:spacing w:after="0"/>
        <w:rPr>
          <w:rFonts w:ascii="Verdana" w:hAnsi="Verdana"/>
          <w:b/>
          <w:sz w:val="24"/>
          <w:szCs w:val="24"/>
        </w:rPr>
      </w:pPr>
      <w:r w:rsidRPr="00F85BDE">
        <w:rPr>
          <w:rFonts w:ascii="Verdana" w:hAnsi="Verdana"/>
          <w:b/>
          <w:sz w:val="24"/>
          <w:szCs w:val="24"/>
        </w:rPr>
        <w:t>Oudere hond</w:t>
      </w:r>
      <w:r w:rsidR="0046555D">
        <w:rPr>
          <w:rFonts w:ascii="Verdana" w:hAnsi="Verdana"/>
          <w:b/>
          <w:sz w:val="24"/>
          <w:szCs w:val="24"/>
        </w:rPr>
        <w:t xml:space="preserve"> en kat</w:t>
      </w:r>
      <w:r w:rsidRPr="00F85BDE">
        <w:rPr>
          <w:rFonts w:ascii="Verdana" w:hAnsi="Verdana"/>
          <w:b/>
          <w:sz w:val="24"/>
          <w:szCs w:val="24"/>
        </w:rPr>
        <w:t>:</w:t>
      </w:r>
    </w:p>
    <w:p w:rsidR="00571304" w:rsidRDefault="00571304" w:rsidP="00231B89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Uitsluiten van bovenstaand</w:t>
      </w:r>
    </w:p>
    <w:p w:rsidR="00571304" w:rsidRDefault="00571304" w:rsidP="00231B89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Voeding is niet waarschijnlijk, tenzij half jaar geleden overgestapt op nieuw soort voer, dan:</w:t>
      </w:r>
    </w:p>
    <w:p w:rsidR="00571304" w:rsidRDefault="00571304" w:rsidP="00571304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Uitsluiten voedselovergevoeligheid</w:t>
      </w:r>
    </w:p>
    <w:p w:rsidR="00571304" w:rsidRDefault="00571304" w:rsidP="0057130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Hypo-allergeen</w:t>
      </w:r>
      <w:proofErr w:type="spellEnd"/>
      <w:r>
        <w:rPr>
          <w:rFonts w:ascii="Verdana" w:hAnsi="Verdana"/>
          <w:sz w:val="24"/>
          <w:szCs w:val="24"/>
        </w:rPr>
        <w:t xml:space="preserve"> gedurende minstens 4 weken</w:t>
      </w:r>
    </w:p>
    <w:p w:rsidR="00571304" w:rsidRDefault="00571304" w:rsidP="0057130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Geen andere tussendoortjes</w:t>
      </w:r>
    </w:p>
    <w:p w:rsidR="00571304" w:rsidRDefault="00571304" w:rsidP="0057130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Na 4 weken terug laten komen kosteloos</w:t>
      </w:r>
    </w:p>
    <w:p w:rsidR="00571304" w:rsidRDefault="00571304" w:rsidP="0057130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Hersteld na 6-9 weken</w:t>
      </w:r>
    </w:p>
    <w:p w:rsidR="00571304" w:rsidRDefault="00571304" w:rsidP="00571304">
      <w:pPr>
        <w:spacing w:after="0"/>
        <w:rPr>
          <w:rFonts w:ascii="Verdana" w:hAnsi="Verdana"/>
          <w:sz w:val="24"/>
          <w:szCs w:val="24"/>
        </w:rPr>
      </w:pPr>
    </w:p>
    <w:p w:rsidR="00571304" w:rsidRDefault="00571304" w:rsidP="00571304">
      <w:pPr>
        <w:spacing w:after="0"/>
        <w:rPr>
          <w:rFonts w:ascii="Verdana" w:hAnsi="Verdana"/>
          <w:sz w:val="24"/>
          <w:szCs w:val="24"/>
        </w:rPr>
      </w:pPr>
    </w:p>
    <w:p w:rsidR="00F85BDE" w:rsidRDefault="00571304" w:rsidP="00571304">
      <w:pPr>
        <w:spacing w:after="0"/>
        <w:rPr>
          <w:rFonts w:ascii="Verdana" w:hAnsi="Verdana"/>
          <w:sz w:val="24"/>
          <w:szCs w:val="24"/>
        </w:rPr>
      </w:pPr>
      <w:r w:rsidRPr="00F85BDE">
        <w:rPr>
          <w:rFonts w:ascii="Verdana" w:hAnsi="Verdana"/>
          <w:b/>
          <w:sz w:val="24"/>
          <w:szCs w:val="24"/>
          <w:u w:val="single"/>
        </w:rPr>
        <w:t>Allergietest</w:t>
      </w:r>
    </w:p>
    <w:p w:rsidR="00571304" w:rsidRDefault="00F85BDE" w:rsidP="00571304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indien voorgaande onderzoeken negatief zijn</w:t>
      </w:r>
    </w:p>
    <w:p w:rsidR="00571304" w:rsidRDefault="00571304" w:rsidP="0057130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 w:rsidRPr="00DF74E4">
        <w:rPr>
          <w:rFonts w:ascii="Verdana" w:hAnsi="Verdana"/>
          <w:sz w:val="24"/>
          <w:szCs w:val="24"/>
        </w:rPr>
        <w:t>Bloedprikken</w:t>
      </w:r>
    </w:p>
    <w:p w:rsidR="00571304" w:rsidRDefault="00571304" w:rsidP="0057130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Stollingsbuisje (met plastic korrels)</w:t>
      </w:r>
    </w:p>
    <w:p w:rsidR="00571304" w:rsidRPr="00231B89" w:rsidRDefault="00571304" w:rsidP="0057130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Laten stollen en pipetteren in s</w:t>
      </w:r>
      <w:r w:rsidRPr="00231B89">
        <w:rPr>
          <w:rFonts w:ascii="Verdana" w:hAnsi="Verdana"/>
          <w:sz w:val="24"/>
          <w:szCs w:val="24"/>
        </w:rPr>
        <w:t>erumbuisje</w:t>
      </w:r>
    </w:p>
    <w:p w:rsidR="00571304" w:rsidRDefault="00571304" w:rsidP="00231B89">
      <w:pPr>
        <w:spacing w:after="0"/>
        <w:rPr>
          <w:rFonts w:ascii="Verdana" w:hAnsi="Verdana"/>
          <w:sz w:val="24"/>
          <w:szCs w:val="24"/>
        </w:rPr>
      </w:pPr>
    </w:p>
    <w:p w:rsidR="00571304" w:rsidRDefault="00571304" w:rsidP="00231B89">
      <w:pPr>
        <w:spacing w:after="0"/>
        <w:rPr>
          <w:rFonts w:ascii="Verdana" w:hAnsi="Verdana"/>
          <w:sz w:val="24"/>
          <w:szCs w:val="24"/>
        </w:rPr>
      </w:pPr>
    </w:p>
    <w:p w:rsidR="00571304" w:rsidRDefault="00571304" w:rsidP="00231B89">
      <w:pPr>
        <w:spacing w:after="0"/>
        <w:rPr>
          <w:rFonts w:ascii="Verdana" w:hAnsi="Verdana"/>
          <w:sz w:val="24"/>
          <w:szCs w:val="24"/>
        </w:rPr>
      </w:pPr>
    </w:p>
    <w:p w:rsidR="00F85BDE" w:rsidRDefault="00F85BDE">
      <w:p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br w:type="page"/>
      </w:r>
    </w:p>
    <w:p w:rsidR="00802574" w:rsidRPr="00802574" w:rsidRDefault="00802574" w:rsidP="00231B89">
      <w:pPr>
        <w:spacing w:after="0"/>
        <w:rPr>
          <w:rFonts w:ascii="Verdana" w:hAnsi="Verdana"/>
          <w:b/>
          <w:sz w:val="28"/>
          <w:szCs w:val="28"/>
          <w:u w:val="single"/>
        </w:rPr>
      </w:pPr>
      <w:r w:rsidRPr="00802574">
        <w:rPr>
          <w:rFonts w:ascii="Verdana" w:hAnsi="Verdana"/>
          <w:b/>
          <w:sz w:val="28"/>
          <w:szCs w:val="28"/>
          <w:u w:val="single"/>
        </w:rPr>
        <w:lastRenderedPageBreak/>
        <w:t>Medicatie</w:t>
      </w:r>
    </w:p>
    <w:p w:rsidR="00802574" w:rsidRDefault="00802574" w:rsidP="00802574">
      <w:pPr>
        <w:spacing w:after="0"/>
        <w:rPr>
          <w:rFonts w:ascii="Verdana" w:hAnsi="Verdana"/>
          <w:b/>
          <w:sz w:val="24"/>
          <w:szCs w:val="24"/>
          <w:u w:val="single"/>
        </w:rPr>
      </w:pPr>
    </w:p>
    <w:p w:rsidR="00802574" w:rsidRDefault="00802574" w:rsidP="00802574">
      <w:pPr>
        <w:spacing w:after="0"/>
        <w:rPr>
          <w:rFonts w:ascii="Verdana" w:hAnsi="Verdana"/>
          <w:b/>
          <w:sz w:val="24"/>
          <w:szCs w:val="24"/>
        </w:rPr>
      </w:pPr>
      <w:r w:rsidRPr="00802574">
        <w:rPr>
          <w:rFonts w:ascii="Verdana" w:hAnsi="Verdana"/>
          <w:b/>
          <w:sz w:val="24"/>
          <w:szCs w:val="24"/>
        </w:rPr>
        <w:t>Anti-vlooienmiddel</w:t>
      </w:r>
      <w:r>
        <w:rPr>
          <w:rFonts w:ascii="Verdana" w:hAnsi="Verdana"/>
          <w:b/>
          <w:sz w:val="24"/>
          <w:szCs w:val="24"/>
        </w:rPr>
        <w:t xml:space="preserve"> en </w:t>
      </w:r>
      <w:proofErr w:type="spellStart"/>
      <w:r>
        <w:rPr>
          <w:rFonts w:ascii="Verdana" w:hAnsi="Verdana"/>
          <w:b/>
          <w:sz w:val="24"/>
          <w:szCs w:val="24"/>
        </w:rPr>
        <w:t>omgevingspray</w:t>
      </w:r>
      <w:proofErr w:type="spellEnd"/>
    </w:p>
    <w:p w:rsidR="00802574" w:rsidRDefault="00802574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Advantix</w:t>
      </w:r>
      <w:proofErr w:type="spellEnd"/>
      <w:r w:rsidR="002F7512">
        <w:rPr>
          <w:rFonts w:ascii="Verdana" w:hAnsi="Verdana"/>
          <w:sz w:val="24"/>
          <w:szCs w:val="24"/>
        </w:rPr>
        <w:t xml:space="preserve"> (hond)</w:t>
      </w:r>
    </w:p>
    <w:p w:rsidR="002F7512" w:rsidRPr="00802574" w:rsidRDefault="002F7512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Stronghold</w:t>
      </w:r>
      <w:proofErr w:type="spellEnd"/>
      <w:r>
        <w:rPr>
          <w:rFonts w:ascii="Verdana" w:hAnsi="Verdana"/>
          <w:sz w:val="24"/>
          <w:szCs w:val="24"/>
        </w:rPr>
        <w:t xml:space="preserve"> (kat)</w:t>
      </w:r>
    </w:p>
    <w:p w:rsidR="00802574" w:rsidRDefault="00802574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SectoShield</w:t>
      </w:r>
      <w:proofErr w:type="spellEnd"/>
      <w:r>
        <w:rPr>
          <w:rFonts w:ascii="Verdana" w:hAnsi="Verdana"/>
          <w:sz w:val="24"/>
          <w:szCs w:val="24"/>
        </w:rPr>
        <w:t xml:space="preserve"> Omgevingsspray</w:t>
      </w:r>
    </w:p>
    <w:p w:rsidR="00802574" w:rsidRPr="00802574" w:rsidRDefault="00802574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</w:p>
    <w:p w:rsidR="00802574" w:rsidRPr="00802574" w:rsidRDefault="002F7512" w:rsidP="00802574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Tablet/spot-on</w:t>
      </w:r>
      <w:r w:rsidR="00802574" w:rsidRPr="00802574">
        <w:rPr>
          <w:rFonts w:ascii="Verdana" w:hAnsi="Verdana"/>
          <w:b/>
          <w:sz w:val="24"/>
          <w:szCs w:val="24"/>
        </w:rPr>
        <w:t xml:space="preserve"> met </w:t>
      </w:r>
      <w:proofErr w:type="spellStart"/>
      <w:r w:rsidR="00802574" w:rsidRPr="00802574">
        <w:rPr>
          <w:rFonts w:ascii="Verdana" w:hAnsi="Verdana"/>
          <w:b/>
          <w:sz w:val="24"/>
          <w:szCs w:val="24"/>
        </w:rPr>
        <w:t>Isoxazoline</w:t>
      </w:r>
      <w:proofErr w:type="spellEnd"/>
      <w:r w:rsidR="00802574" w:rsidRPr="00802574">
        <w:rPr>
          <w:rFonts w:ascii="Verdana" w:hAnsi="Verdana"/>
          <w:b/>
          <w:sz w:val="24"/>
          <w:szCs w:val="24"/>
        </w:rPr>
        <w:t xml:space="preserve"> om mijten te doden</w:t>
      </w:r>
    </w:p>
    <w:p w:rsidR="00802574" w:rsidRDefault="002F7512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Stronghold</w:t>
      </w:r>
      <w:proofErr w:type="spellEnd"/>
      <w:r>
        <w:rPr>
          <w:rFonts w:ascii="Verdana" w:hAnsi="Verdana"/>
          <w:sz w:val="24"/>
          <w:szCs w:val="24"/>
        </w:rPr>
        <w:t xml:space="preserve"> P</w:t>
      </w:r>
      <w:r w:rsidR="00802574">
        <w:rPr>
          <w:rFonts w:ascii="Verdana" w:hAnsi="Verdana"/>
          <w:sz w:val="24"/>
          <w:szCs w:val="24"/>
        </w:rPr>
        <w:t>lus (kat) – spot-on</w:t>
      </w:r>
    </w:p>
    <w:p w:rsidR="00802574" w:rsidRPr="00802574" w:rsidRDefault="00802574" w:rsidP="0080257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Isoxazoline</w:t>
      </w:r>
      <w:proofErr w:type="spellEnd"/>
      <w:r w:rsidRPr="00802574">
        <w:rPr>
          <w:rFonts w:ascii="Verdana" w:hAnsi="Verdana"/>
          <w:sz w:val="24"/>
          <w:szCs w:val="24"/>
        </w:rPr>
        <w:t xml:space="preserve">: </w:t>
      </w:r>
      <w:proofErr w:type="spellStart"/>
      <w:r w:rsidRPr="00802574">
        <w:rPr>
          <w:rFonts w:ascii="Verdana" w:hAnsi="Verdana"/>
          <w:sz w:val="24"/>
          <w:szCs w:val="24"/>
        </w:rPr>
        <w:t>sarolaner</w:t>
      </w:r>
      <w:proofErr w:type="spellEnd"/>
      <w:r w:rsidRPr="00802574">
        <w:rPr>
          <w:rFonts w:ascii="Verdana" w:hAnsi="Verdana"/>
          <w:sz w:val="24"/>
          <w:szCs w:val="24"/>
        </w:rPr>
        <w:t xml:space="preserve"> (5 </w:t>
      </w:r>
      <w:proofErr w:type="spellStart"/>
      <w:r w:rsidRPr="00802574">
        <w:rPr>
          <w:rFonts w:ascii="Verdana" w:hAnsi="Verdana"/>
          <w:sz w:val="24"/>
          <w:szCs w:val="24"/>
        </w:rPr>
        <w:t>wkn</w:t>
      </w:r>
      <w:proofErr w:type="spellEnd"/>
      <w:r w:rsidRPr="00802574">
        <w:rPr>
          <w:rFonts w:ascii="Verdana" w:hAnsi="Verdana"/>
          <w:sz w:val="24"/>
          <w:szCs w:val="24"/>
        </w:rPr>
        <w:t>)</w:t>
      </w:r>
    </w:p>
    <w:p w:rsidR="00802574" w:rsidRDefault="00802574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Simparica</w:t>
      </w:r>
      <w:proofErr w:type="spellEnd"/>
      <w:r w:rsidRPr="00802574">
        <w:rPr>
          <w:rFonts w:ascii="Verdana" w:hAnsi="Verdana"/>
          <w:sz w:val="24"/>
          <w:szCs w:val="24"/>
        </w:rPr>
        <w:t xml:space="preserve"> (hond)</w:t>
      </w:r>
      <w:r>
        <w:rPr>
          <w:rFonts w:ascii="Verdana" w:hAnsi="Verdana"/>
          <w:sz w:val="24"/>
          <w:szCs w:val="24"/>
        </w:rPr>
        <w:t xml:space="preserve"> - tablet</w:t>
      </w:r>
    </w:p>
    <w:p w:rsidR="00802574" w:rsidRPr="00802574" w:rsidRDefault="00802574" w:rsidP="0080257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Isoxazoline</w:t>
      </w:r>
      <w:proofErr w:type="spellEnd"/>
      <w:r w:rsidRPr="00802574">
        <w:rPr>
          <w:rFonts w:ascii="Verdana" w:hAnsi="Verdana"/>
          <w:sz w:val="24"/>
          <w:szCs w:val="24"/>
        </w:rPr>
        <w:t xml:space="preserve">: </w:t>
      </w:r>
      <w:proofErr w:type="spellStart"/>
      <w:r w:rsidRPr="00802574">
        <w:rPr>
          <w:rFonts w:ascii="Verdana" w:hAnsi="Verdana"/>
          <w:sz w:val="24"/>
          <w:szCs w:val="24"/>
        </w:rPr>
        <w:t>sarolaner</w:t>
      </w:r>
      <w:proofErr w:type="spellEnd"/>
      <w:r w:rsidRPr="00802574">
        <w:rPr>
          <w:rFonts w:ascii="Verdana" w:hAnsi="Verdana"/>
          <w:sz w:val="24"/>
          <w:szCs w:val="24"/>
        </w:rPr>
        <w:t xml:space="preserve"> (5 </w:t>
      </w:r>
      <w:proofErr w:type="spellStart"/>
      <w:r w:rsidRPr="00802574">
        <w:rPr>
          <w:rFonts w:ascii="Verdana" w:hAnsi="Verdana"/>
          <w:sz w:val="24"/>
          <w:szCs w:val="24"/>
        </w:rPr>
        <w:t>wkn</w:t>
      </w:r>
      <w:proofErr w:type="spellEnd"/>
      <w:r w:rsidRPr="00802574">
        <w:rPr>
          <w:rFonts w:ascii="Verdana" w:hAnsi="Verdana"/>
          <w:sz w:val="24"/>
          <w:szCs w:val="24"/>
        </w:rPr>
        <w:t>)</w:t>
      </w:r>
    </w:p>
    <w:p w:rsidR="00802574" w:rsidRDefault="00802574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Bravecto</w:t>
      </w:r>
      <w:proofErr w:type="spellEnd"/>
      <w:r>
        <w:rPr>
          <w:rFonts w:ascii="Verdana" w:hAnsi="Verdana"/>
          <w:sz w:val="24"/>
          <w:szCs w:val="24"/>
        </w:rPr>
        <w:t xml:space="preserve"> (hond en kat) – spot-on</w:t>
      </w:r>
    </w:p>
    <w:p w:rsidR="00802574" w:rsidRPr="00802574" w:rsidRDefault="00802574" w:rsidP="0080257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Isoxazoline</w:t>
      </w:r>
      <w:proofErr w:type="spellEnd"/>
      <w:r w:rsidRPr="00802574">
        <w:rPr>
          <w:rFonts w:ascii="Verdana" w:hAnsi="Verdana"/>
          <w:sz w:val="24"/>
          <w:szCs w:val="24"/>
        </w:rPr>
        <w:t xml:space="preserve">: </w:t>
      </w:r>
      <w:proofErr w:type="spellStart"/>
      <w:r w:rsidRPr="00802574">
        <w:rPr>
          <w:rFonts w:ascii="Verdana" w:hAnsi="Verdana"/>
          <w:sz w:val="24"/>
          <w:szCs w:val="24"/>
        </w:rPr>
        <w:t>fluralaner</w:t>
      </w:r>
      <w:proofErr w:type="spellEnd"/>
      <w:r w:rsidRPr="00802574">
        <w:rPr>
          <w:rFonts w:ascii="Verdana" w:hAnsi="Verdana"/>
          <w:sz w:val="24"/>
          <w:szCs w:val="24"/>
        </w:rPr>
        <w:t xml:space="preserve"> (12 </w:t>
      </w:r>
      <w:proofErr w:type="spellStart"/>
      <w:r w:rsidRPr="00802574">
        <w:rPr>
          <w:rFonts w:ascii="Verdana" w:hAnsi="Verdana"/>
          <w:sz w:val="24"/>
          <w:szCs w:val="24"/>
        </w:rPr>
        <w:t>wkn</w:t>
      </w:r>
      <w:proofErr w:type="spellEnd"/>
      <w:r w:rsidRPr="00802574">
        <w:rPr>
          <w:rFonts w:ascii="Verdana" w:hAnsi="Verdana"/>
          <w:sz w:val="24"/>
          <w:szCs w:val="24"/>
        </w:rPr>
        <w:t>)</w:t>
      </w:r>
    </w:p>
    <w:p w:rsidR="00802574" w:rsidRDefault="00802574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Credelio</w:t>
      </w:r>
      <w:proofErr w:type="spellEnd"/>
      <w:r>
        <w:rPr>
          <w:rFonts w:ascii="Verdana" w:hAnsi="Verdana"/>
          <w:sz w:val="24"/>
          <w:szCs w:val="24"/>
        </w:rPr>
        <w:t xml:space="preserve"> (kat) - tablet</w:t>
      </w:r>
    </w:p>
    <w:p w:rsidR="00802574" w:rsidRPr="00802574" w:rsidRDefault="00802574" w:rsidP="0080257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Isoxazoline</w:t>
      </w:r>
      <w:proofErr w:type="spellEnd"/>
      <w:r w:rsidRPr="00802574">
        <w:rPr>
          <w:rFonts w:ascii="Verdana" w:hAnsi="Verdana"/>
          <w:sz w:val="24"/>
          <w:szCs w:val="24"/>
        </w:rPr>
        <w:t xml:space="preserve">: </w:t>
      </w:r>
      <w:proofErr w:type="spellStart"/>
      <w:r w:rsidRPr="00802574">
        <w:rPr>
          <w:rFonts w:ascii="Verdana" w:hAnsi="Verdana"/>
          <w:sz w:val="24"/>
          <w:szCs w:val="24"/>
        </w:rPr>
        <w:t>lotilaner</w:t>
      </w:r>
      <w:proofErr w:type="spellEnd"/>
      <w:r w:rsidRPr="00802574">
        <w:rPr>
          <w:rFonts w:ascii="Verdana" w:hAnsi="Verdana"/>
          <w:sz w:val="24"/>
          <w:szCs w:val="24"/>
        </w:rPr>
        <w:t xml:space="preserve"> (4 </w:t>
      </w:r>
      <w:proofErr w:type="spellStart"/>
      <w:r w:rsidRPr="00802574">
        <w:rPr>
          <w:rFonts w:ascii="Verdana" w:hAnsi="Verdana"/>
          <w:sz w:val="24"/>
          <w:szCs w:val="24"/>
        </w:rPr>
        <w:t>wkn</w:t>
      </w:r>
      <w:proofErr w:type="spellEnd"/>
      <w:r w:rsidRPr="00802574">
        <w:rPr>
          <w:rFonts w:ascii="Verdana" w:hAnsi="Verdana"/>
          <w:sz w:val="24"/>
          <w:szCs w:val="24"/>
        </w:rPr>
        <w:t>)</w:t>
      </w:r>
    </w:p>
    <w:p w:rsidR="00802574" w:rsidRDefault="00802574" w:rsidP="00802574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Nexgard</w:t>
      </w:r>
      <w:proofErr w:type="spellEnd"/>
      <w:r>
        <w:rPr>
          <w:rFonts w:ascii="Verdana" w:hAnsi="Verdana"/>
          <w:sz w:val="24"/>
          <w:szCs w:val="24"/>
        </w:rPr>
        <w:t xml:space="preserve"> (hond) - tablet</w:t>
      </w:r>
    </w:p>
    <w:p w:rsidR="00802574" w:rsidRPr="00802574" w:rsidRDefault="00802574" w:rsidP="00802574">
      <w:pPr>
        <w:pStyle w:val="Lijstalinea"/>
        <w:numPr>
          <w:ilvl w:val="1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802574">
        <w:rPr>
          <w:rFonts w:ascii="Verdana" w:hAnsi="Verdana"/>
          <w:sz w:val="24"/>
          <w:szCs w:val="24"/>
        </w:rPr>
        <w:t>Isoxazoline</w:t>
      </w:r>
      <w:proofErr w:type="spellEnd"/>
      <w:r w:rsidRPr="00802574">
        <w:rPr>
          <w:rFonts w:ascii="Verdana" w:hAnsi="Verdana"/>
          <w:sz w:val="24"/>
          <w:szCs w:val="24"/>
        </w:rPr>
        <w:t xml:space="preserve">: </w:t>
      </w:r>
      <w:proofErr w:type="spellStart"/>
      <w:r w:rsidRPr="00802574">
        <w:rPr>
          <w:rFonts w:ascii="Verdana" w:hAnsi="Verdana"/>
          <w:sz w:val="24"/>
          <w:szCs w:val="24"/>
        </w:rPr>
        <w:t>afoxolaner</w:t>
      </w:r>
      <w:proofErr w:type="spellEnd"/>
      <w:r w:rsidRPr="00802574">
        <w:rPr>
          <w:rFonts w:ascii="Verdana" w:hAnsi="Verdana"/>
          <w:sz w:val="24"/>
          <w:szCs w:val="24"/>
        </w:rPr>
        <w:t xml:space="preserve"> (4 </w:t>
      </w:r>
      <w:proofErr w:type="spellStart"/>
      <w:r w:rsidRPr="00802574">
        <w:rPr>
          <w:rFonts w:ascii="Verdana" w:hAnsi="Verdana"/>
          <w:sz w:val="24"/>
          <w:szCs w:val="24"/>
        </w:rPr>
        <w:t>wkn</w:t>
      </w:r>
      <w:proofErr w:type="spellEnd"/>
      <w:r w:rsidRPr="00802574">
        <w:rPr>
          <w:rFonts w:ascii="Verdana" w:hAnsi="Verdana"/>
          <w:sz w:val="24"/>
          <w:szCs w:val="24"/>
        </w:rPr>
        <w:t>)</w:t>
      </w:r>
    </w:p>
    <w:p w:rsidR="00802574" w:rsidRDefault="00802574" w:rsidP="00231B89">
      <w:pPr>
        <w:spacing w:after="0"/>
        <w:rPr>
          <w:rFonts w:ascii="Verdana" w:hAnsi="Verdana"/>
          <w:b/>
          <w:sz w:val="24"/>
          <w:szCs w:val="24"/>
          <w:u w:val="single"/>
        </w:rPr>
      </w:pPr>
    </w:p>
    <w:p w:rsidR="00802574" w:rsidRDefault="00802574" w:rsidP="00231B89">
      <w:pPr>
        <w:spacing w:after="0"/>
        <w:rPr>
          <w:rFonts w:ascii="Verdana" w:hAnsi="Verdana"/>
          <w:b/>
          <w:sz w:val="24"/>
          <w:szCs w:val="24"/>
          <w:u w:val="single"/>
        </w:rPr>
      </w:pPr>
    </w:p>
    <w:p w:rsidR="007412F3" w:rsidRDefault="007412F3" w:rsidP="00231B89">
      <w:pPr>
        <w:spacing w:after="0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Bij jeuk:</w:t>
      </w:r>
    </w:p>
    <w:p w:rsidR="007412F3" w:rsidRPr="007412F3" w:rsidRDefault="007412F3" w:rsidP="00231B89">
      <w:pPr>
        <w:spacing w:after="0"/>
        <w:rPr>
          <w:rFonts w:ascii="Verdana" w:hAnsi="Verdana"/>
          <w:b/>
          <w:sz w:val="24"/>
          <w:szCs w:val="24"/>
        </w:rPr>
      </w:pPr>
      <w:r w:rsidRPr="007412F3">
        <w:rPr>
          <w:rFonts w:ascii="Verdana" w:hAnsi="Verdana"/>
          <w:b/>
          <w:sz w:val="24"/>
          <w:szCs w:val="24"/>
        </w:rPr>
        <w:t>Prednison</w:t>
      </w:r>
      <w:r>
        <w:rPr>
          <w:rFonts w:ascii="Verdana" w:hAnsi="Verdana"/>
          <w:b/>
          <w:sz w:val="24"/>
          <w:szCs w:val="24"/>
        </w:rPr>
        <w:t xml:space="preserve"> tabletten </w:t>
      </w:r>
      <w:r w:rsidRPr="007412F3">
        <w:rPr>
          <w:rFonts w:ascii="Verdana" w:hAnsi="Verdana"/>
          <w:sz w:val="24"/>
          <w:szCs w:val="24"/>
        </w:rPr>
        <w:t>(</w:t>
      </w:r>
      <w:proofErr w:type="spellStart"/>
      <w:r w:rsidRPr="007412F3">
        <w:rPr>
          <w:rFonts w:ascii="Verdana" w:hAnsi="Verdana"/>
          <w:sz w:val="24"/>
          <w:szCs w:val="24"/>
        </w:rPr>
        <w:t>Hedylon</w:t>
      </w:r>
      <w:proofErr w:type="spellEnd"/>
      <w:r w:rsidRPr="007412F3">
        <w:rPr>
          <w:rFonts w:ascii="Verdana" w:hAnsi="Verdana"/>
          <w:sz w:val="24"/>
          <w:szCs w:val="24"/>
        </w:rPr>
        <w:t>)</w:t>
      </w:r>
      <w:r>
        <w:rPr>
          <w:rFonts w:ascii="Verdana" w:hAnsi="Verdana"/>
          <w:sz w:val="24"/>
          <w:szCs w:val="24"/>
        </w:rPr>
        <w:t xml:space="preserve"> – 5mg / 25mg</w:t>
      </w:r>
    </w:p>
    <w:p w:rsidR="007412F3" w:rsidRPr="007412F3" w:rsidRDefault="007412F3" w:rsidP="007412F3">
      <w:pPr>
        <w:spacing w:after="0"/>
        <w:rPr>
          <w:rFonts w:ascii="Verdana" w:hAnsi="Verdana"/>
          <w:sz w:val="24"/>
          <w:szCs w:val="24"/>
        </w:rPr>
      </w:pPr>
      <w:r w:rsidRPr="007412F3">
        <w:rPr>
          <w:rFonts w:ascii="Verdana" w:hAnsi="Verdana"/>
          <w:sz w:val="24"/>
          <w:szCs w:val="24"/>
        </w:rPr>
        <w:t>2 tot 4 mg/kg | 1dd | gedurende 3 dagen</w:t>
      </w:r>
    </w:p>
    <w:p w:rsidR="007412F3" w:rsidRPr="007412F3" w:rsidRDefault="007412F3" w:rsidP="007412F3">
      <w:pPr>
        <w:spacing w:after="0"/>
        <w:rPr>
          <w:rFonts w:ascii="Verdana" w:hAnsi="Verdana"/>
          <w:sz w:val="24"/>
          <w:szCs w:val="24"/>
          <w:u w:val="single"/>
        </w:rPr>
      </w:pPr>
      <w:r w:rsidRPr="007412F3">
        <w:rPr>
          <w:rFonts w:ascii="Verdana" w:hAnsi="Verdana"/>
          <w:sz w:val="24"/>
          <w:szCs w:val="24"/>
          <w:u w:val="single"/>
        </w:rPr>
        <w:t>afbouwen:</w:t>
      </w:r>
    </w:p>
    <w:p w:rsidR="007412F3" w:rsidRPr="007412F3" w:rsidRDefault="007412F3" w:rsidP="007412F3">
      <w:pPr>
        <w:spacing w:after="0"/>
        <w:rPr>
          <w:rFonts w:ascii="Verdana" w:hAnsi="Verdana"/>
          <w:sz w:val="24"/>
          <w:szCs w:val="24"/>
        </w:rPr>
      </w:pPr>
      <w:r w:rsidRPr="007412F3">
        <w:rPr>
          <w:rFonts w:ascii="Verdana" w:hAnsi="Verdana"/>
          <w:sz w:val="24"/>
          <w:szCs w:val="24"/>
        </w:rPr>
        <w:t>1 tot 2 mg/kg | 1dd | gedurende 5 dagen</w:t>
      </w:r>
    </w:p>
    <w:p w:rsidR="007412F3" w:rsidRPr="007412F3" w:rsidRDefault="007412F3" w:rsidP="007412F3">
      <w:pPr>
        <w:spacing w:after="0"/>
        <w:rPr>
          <w:rFonts w:ascii="Verdana" w:hAnsi="Verdana"/>
          <w:sz w:val="24"/>
          <w:szCs w:val="24"/>
        </w:rPr>
      </w:pPr>
      <w:r w:rsidRPr="007412F3">
        <w:rPr>
          <w:rFonts w:ascii="Verdana" w:hAnsi="Verdana"/>
          <w:sz w:val="24"/>
          <w:szCs w:val="24"/>
        </w:rPr>
        <w:t>1 tot 2 mg/kg | om de dag</w:t>
      </w:r>
    </w:p>
    <w:p w:rsidR="007412F3" w:rsidRPr="007412F3" w:rsidRDefault="007412F3" w:rsidP="007412F3">
      <w:pPr>
        <w:spacing w:after="0"/>
        <w:rPr>
          <w:rFonts w:ascii="Verdana" w:hAnsi="Verdana"/>
          <w:sz w:val="24"/>
          <w:szCs w:val="24"/>
        </w:rPr>
      </w:pPr>
      <w:r w:rsidRPr="007412F3">
        <w:rPr>
          <w:rFonts w:ascii="Verdana" w:hAnsi="Verdana"/>
          <w:sz w:val="24"/>
          <w:szCs w:val="24"/>
        </w:rPr>
        <w:t>met intervallen van een week wordt de dosering dan nog gehalveerd</w:t>
      </w:r>
    </w:p>
    <w:p w:rsidR="007412F3" w:rsidRPr="007412F3" w:rsidRDefault="007412F3" w:rsidP="007412F3">
      <w:pPr>
        <w:spacing w:after="0"/>
        <w:rPr>
          <w:rFonts w:ascii="Verdana" w:hAnsi="Verdana"/>
          <w:i/>
          <w:sz w:val="24"/>
          <w:szCs w:val="24"/>
        </w:rPr>
      </w:pPr>
      <w:r w:rsidRPr="007412F3">
        <w:rPr>
          <w:rFonts w:ascii="Verdana" w:hAnsi="Verdana"/>
          <w:i/>
          <w:sz w:val="24"/>
          <w:szCs w:val="24"/>
        </w:rPr>
        <w:t>hond om 08.00 uur ‘s morgens | kat om 22.00 uur ’s avonds</w:t>
      </w:r>
    </w:p>
    <w:p w:rsidR="007412F3" w:rsidRDefault="007412F3" w:rsidP="00231B89">
      <w:pPr>
        <w:spacing w:after="0"/>
        <w:rPr>
          <w:rFonts w:ascii="Verdana" w:hAnsi="Verdana"/>
          <w:b/>
          <w:sz w:val="24"/>
          <w:szCs w:val="24"/>
          <w:u w:val="single"/>
        </w:rPr>
      </w:pPr>
    </w:p>
    <w:p w:rsidR="00231B89" w:rsidRPr="00571304" w:rsidRDefault="00231B89" w:rsidP="00231B89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571304">
        <w:rPr>
          <w:rFonts w:ascii="Verdana" w:hAnsi="Verdana"/>
          <w:b/>
          <w:sz w:val="24"/>
          <w:szCs w:val="24"/>
          <w:u w:val="single"/>
        </w:rPr>
        <w:t>Bij erge jeuk</w:t>
      </w:r>
      <w:r w:rsidR="0021489E">
        <w:rPr>
          <w:rFonts w:ascii="Verdana" w:hAnsi="Verdana"/>
          <w:b/>
          <w:sz w:val="24"/>
          <w:szCs w:val="24"/>
          <w:u w:val="single"/>
        </w:rPr>
        <w:t xml:space="preserve"> HOND</w:t>
      </w:r>
      <w:r w:rsidRPr="00571304">
        <w:rPr>
          <w:rFonts w:ascii="Verdana" w:hAnsi="Verdana"/>
          <w:b/>
          <w:sz w:val="24"/>
          <w:szCs w:val="24"/>
          <w:u w:val="single"/>
        </w:rPr>
        <w:t>:</w:t>
      </w:r>
    </w:p>
    <w:p w:rsidR="00231B89" w:rsidRDefault="00231B89" w:rsidP="00231B89">
      <w:pPr>
        <w:spacing w:after="0"/>
        <w:rPr>
          <w:rFonts w:ascii="Verdana" w:hAnsi="Verdana"/>
          <w:sz w:val="24"/>
          <w:szCs w:val="24"/>
        </w:rPr>
      </w:pPr>
      <w:r w:rsidRPr="00F85BDE">
        <w:rPr>
          <w:rFonts w:ascii="Verdana" w:hAnsi="Verdana"/>
          <w:b/>
          <w:sz w:val="24"/>
          <w:szCs w:val="24"/>
        </w:rPr>
        <w:t>Methylprednison</w:t>
      </w:r>
      <w:r>
        <w:rPr>
          <w:rFonts w:ascii="Verdana" w:hAnsi="Verdana"/>
          <w:sz w:val="24"/>
          <w:szCs w:val="24"/>
        </w:rPr>
        <w:t xml:space="preserve"> (</w:t>
      </w:r>
      <w:proofErr w:type="spellStart"/>
      <w:r>
        <w:rPr>
          <w:rFonts w:ascii="Verdana" w:hAnsi="Verdana"/>
          <w:sz w:val="24"/>
          <w:szCs w:val="24"/>
        </w:rPr>
        <w:t>moderin</w:t>
      </w:r>
      <w:proofErr w:type="spellEnd"/>
      <w:r>
        <w:rPr>
          <w:rFonts w:ascii="Verdana" w:hAnsi="Verdana"/>
          <w:sz w:val="24"/>
          <w:szCs w:val="24"/>
        </w:rPr>
        <w:t xml:space="preserve"> LA)</w:t>
      </w:r>
      <w:r w:rsidR="00F85BDE">
        <w:rPr>
          <w:rFonts w:ascii="Verdana" w:hAnsi="Verdana"/>
          <w:sz w:val="24"/>
          <w:szCs w:val="24"/>
        </w:rPr>
        <w:t xml:space="preserve"> IM injectie (rugspier)</w:t>
      </w:r>
    </w:p>
    <w:p w:rsidR="00231B89" w:rsidRDefault="00231B89" w:rsidP="00231B89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Hond: 1 mg/kg (0,025 ml/kg) | werkzaam 3-4 weken</w:t>
      </w:r>
    </w:p>
    <w:p w:rsidR="00231B89" w:rsidRDefault="00231B89" w:rsidP="00231B89">
      <w:pPr>
        <w:spacing w:after="0"/>
        <w:ind w:left="36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Eventueel dosis verhogen tot max 4 mg/kg</w:t>
      </w:r>
    </w:p>
    <w:p w:rsidR="00571304" w:rsidRDefault="00571304" w:rsidP="00571304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F85BDE">
        <w:rPr>
          <w:rFonts w:ascii="Verdana" w:hAnsi="Verdana"/>
          <w:b/>
          <w:sz w:val="24"/>
          <w:szCs w:val="24"/>
        </w:rPr>
        <w:t>Cytopoint</w:t>
      </w:r>
      <w:proofErr w:type="spellEnd"/>
      <w:r>
        <w:rPr>
          <w:rFonts w:ascii="Verdana" w:hAnsi="Verdana"/>
          <w:sz w:val="24"/>
          <w:szCs w:val="24"/>
        </w:rPr>
        <w:t xml:space="preserve"> (1 flacon per maand) werk alleen goed als de huid niet erg ontstoken is</w:t>
      </w:r>
    </w:p>
    <w:p w:rsidR="00F85BDE" w:rsidRDefault="00F85BDE" w:rsidP="00F85BDE">
      <w:pPr>
        <w:spacing w:after="0"/>
        <w:rPr>
          <w:rFonts w:ascii="Verdana" w:hAnsi="Verdana"/>
          <w:b/>
          <w:sz w:val="24"/>
          <w:szCs w:val="24"/>
        </w:rPr>
      </w:pPr>
      <w:r w:rsidRPr="00F85BDE">
        <w:rPr>
          <w:rFonts w:ascii="Verdana" w:hAnsi="Verdana"/>
          <w:b/>
          <w:sz w:val="24"/>
          <w:szCs w:val="24"/>
        </w:rPr>
        <w:t>Cyclosporine</w:t>
      </w:r>
      <w:r w:rsidR="00607EA6">
        <w:rPr>
          <w:rFonts w:ascii="Verdana" w:hAnsi="Verdana"/>
          <w:b/>
          <w:sz w:val="24"/>
          <w:szCs w:val="24"/>
        </w:rPr>
        <w:t xml:space="preserve"> </w:t>
      </w:r>
      <w:r w:rsidR="00607EA6" w:rsidRPr="00607EA6">
        <w:rPr>
          <w:rFonts w:ascii="Verdana" w:hAnsi="Verdana"/>
          <w:sz w:val="24"/>
          <w:szCs w:val="24"/>
        </w:rPr>
        <w:t>(als andere niet werkt</w:t>
      </w:r>
      <w:r w:rsidR="00607EA6">
        <w:rPr>
          <w:rFonts w:ascii="Verdana" w:hAnsi="Verdana"/>
          <w:sz w:val="24"/>
          <w:szCs w:val="24"/>
        </w:rPr>
        <w:t>, werkzaam bij 50%</w:t>
      </w:r>
      <w:r w:rsidR="00607EA6" w:rsidRPr="00607EA6">
        <w:rPr>
          <w:rFonts w:ascii="Verdana" w:hAnsi="Verdana"/>
          <w:sz w:val="24"/>
          <w:szCs w:val="24"/>
        </w:rPr>
        <w:t>)</w:t>
      </w:r>
    </w:p>
    <w:p w:rsidR="00F85BDE" w:rsidRPr="00F85BDE" w:rsidRDefault="00F85BDE" w:rsidP="00F85BD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 w:rsidRPr="00F85BDE">
        <w:rPr>
          <w:rFonts w:ascii="Verdana" w:hAnsi="Verdana"/>
          <w:sz w:val="24"/>
          <w:szCs w:val="24"/>
        </w:rPr>
        <w:t>5 mg/kg</w:t>
      </w:r>
      <w:r>
        <w:rPr>
          <w:rFonts w:ascii="Verdana" w:hAnsi="Verdana"/>
          <w:sz w:val="24"/>
          <w:szCs w:val="24"/>
        </w:rPr>
        <w:t xml:space="preserve"> </w:t>
      </w:r>
      <w:r w:rsidR="0021489E">
        <w:rPr>
          <w:rFonts w:ascii="Verdana" w:hAnsi="Verdana"/>
          <w:sz w:val="24"/>
          <w:szCs w:val="24"/>
        </w:rPr>
        <w:t xml:space="preserve">suspensie </w:t>
      </w:r>
      <w:r>
        <w:rPr>
          <w:rFonts w:ascii="Verdana" w:hAnsi="Verdana"/>
          <w:sz w:val="24"/>
          <w:szCs w:val="24"/>
        </w:rPr>
        <w:t>(0,1 ml/kg) | 1dd | 2 uur voor of na voeding</w:t>
      </w:r>
    </w:p>
    <w:p w:rsidR="00F85BDE" w:rsidRDefault="00F85BDE" w:rsidP="00F85BDE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F85BDE">
        <w:rPr>
          <w:rFonts w:ascii="Verdana" w:hAnsi="Verdana"/>
          <w:b/>
          <w:sz w:val="24"/>
          <w:szCs w:val="24"/>
        </w:rPr>
        <w:t>Apoquel</w:t>
      </w:r>
      <w:proofErr w:type="spellEnd"/>
    </w:p>
    <w:p w:rsidR="00F85BDE" w:rsidRPr="00F85BDE" w:rsidRDefault="00F85BDE" w:rsidP="00F85BDE">
      <w:pPr>
        <w:pStyle w:val="Lijstalinea"/>
        <w:numPr>
          <w:ilvl w:val="0"/>
          <w:numId w:val="1"/>
        </w:num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0,4-0,6 mg/kg tabletten | 2 </w:t>
      </w:r>
      <w:proofErr w:type="spellStart"/>
      <w:r>
        <w:rPr>
          <w:rFonts w:ascii="Verdana" w:hAnsi="Verdana"/>
          <w:sz w:val="24"/>
          <w:szCs w:val="24"/>
        </w:rPr>
        <w:t>dd</w:t>
      </w:r>
      <w:proofErr w:type="spellEnd"/>
    </w:p>
    <w:p w:rsidR="0046555D" w:rsidRDefault="0046555D" w:rsidP="00571304">
      <w:pPr>
        <w:spacing w:after="0"/>
        <w:rPr>
          <w:rFonts w:ascii="Verdana" w:hAnsi="Verdana"/>
          <w:sz w:val="24"/>
          <w:szCs w:val="24"/>
        </w:rPr>
      </w:pPr>
    </w:p>
    <w:p w:rsidR="00E33E48" w:rsidRDefault="00E33E48" w:rsidP="00571304">
      <w:pPr>
        <w:spacing w:after="0"/>
        <w:rPr>
          <w:rFonts w:ascii="Verdana" w:hAnsi="Verdana"/>
          <w:sz w:val="24"/>
          <w:szCs w:val="24"/>
        </w:rPr>
      </w:pPr>
    </w:p>
    <w:p w:rsidR="0021489E" w:rsidRPr="00571304" w:rsidRDefault="0021489E" w:rsidP="0021489E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571304">
        <w:rPr>
          <w:rFonts w:ascii="Verdana" w:hAnsi="Verdana"/>
          <w:b/>
          <w:sz w:val="24"/>
          <w:szCs w:val="24"/>
          <w:u w:val="single"/>
        </w:rPr>
        <w:lastRenderedPageBreak/>
        <w:t>Bij erge jeuk</w:t>
      </w:r>
      <w:r>
        <w:rPr>
          <w:rFonts w:ascii="Verdana" w:hAnsi="Verdana"/>
          <w:b/>
          <w:sz w:val="24"/>
          <w:szCs w:val="24"/>
          <w:u w:val="single"/>
        </w:rPr>
        <w:t xml:space="preserve"> </w:t>
      </w:r>
      <w:r w:rsidR="0046555D">
        <w:rPr>
          <w:rFonts w:ascii="Verdana" w:hAnsi="Verdana"/>
          <w:b/>
          <w:sz w:val="24"/>
          <w:szCs w:val="24"/>
          <w:u w:val="single"/>
        </w:rPr>
        <w:t>KAT</w:t>
      </w:r>
      <w:r w:rsidRPr="00571304">
        <w:rPr>
          <w:rFonts w:ascii="Verdana" w:hAnsi="Verdana"/>
          <w:b/>
          <w:sz w:val="24"/>
          <w:szCs w:val="24"/>
          <w:u w:val="single"/>
        </w:rPr>
        <w:t>:</w:t>
      </w:r>
    </w:p>
    <w:p w:rsidR="0021489E" w:rsidRDefault="0021489E" w:rsidP="0021489E">
      <w:pPr>
        <w:spacing w:after="0"/>
        <w:rPr>
          <w:rFonts w:ascii="Verdana" w:hAnsi="Verdana"/>
          <w:sz w:val="24"/>
          <w:szCs w:val="24"/>
        </w:rPr>
      </w:pPr>
      <w:r w:rsidRPr="00F85BDE">
        <w:rPr>
          <w:rFonts w:ascii="Verdana" w:hAnsi="Verdana"/>
          <w:b/>
          <w:sz w:val="24"/>
          <w:szCs w:val="24"/>
        </w:rPr>
        <w:t>Methylprednison</w:t>
      </w:r>
      <w:r>
        <w:rPr>
          <w:rFonts w:ascii="Verdana" w:hAnsi="Verdana"/>
          <w:sz w:val="24"/>
          <w:szCs w:val="24"/>
        </w:rPr>
        <w:t xml:space="preserve"> (</w:t>
      </w:r>
      <w:proofErr w:type="spellStart"/>
      <w:r>
        <w:rPr>
          <w:rFonts w:ascii="Verdana" w:hAnsi="Verdana"/>
          <w:sz w:val="24"/>
          <w:szCs w:val="24"/>
        </w:rPr>
        <w:t>moderin</w:t>
      </w:r>
      <w:proofErr w:type="spellEnd"/>
      <w:r>
        <w:rPr>
          <w:rFonts w:ascii="Verdana" w:hAnsi="Verdana"/>
          <w:sz w:val="24"/>
          <w:szCs w:val="24"/>
        </w:rPr>
        <w:t xml:space="preserve"> LA) IM injectie (rugspier)</w:t>
      </w:r>
    </w:p>
    <w:p w:rsidR="0021489E" w:rsidRDefault="0021489E" w:rsidP="0021489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Kat: 2 mg/kg (0,05 ml/kg) | werkzaam 1 week</w:t>
      </w:r>
    </w:p>
    <w:p w:rsidR="0021489E" w:rsidRDefault="0021489E" w:rsidP="0021489E">
      <w:pPr>
        <w:spacing w:after="0"/>
        <w:ind w:left="36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Eventueel dosis verhogen tot max 4 mg/kg</w:t>
      </w:r>
    </w:p>
    <w:p w:rsidR="0021489E" w:rsidRDefault="0021489E" w:rsidP="0021489E">
      <w:pPr>
        <w:spacing w:after="0"/>
        <w:rPr>
          <w:rFonts w:ascii="Verdana" w:hAnsi="Verdana"/>
          <w:b/>
          <w:sz w:val="24"/>
          <w:szCs w:val="24"/>
        </w:rPr>
      </w:pPr>
      <w:r w:rsidRPr="00F85BDE">
        <w:rPr>
          <w:rFonts w:ascii="Verdana" w:hAnsi="Verdana"/>
          <w:b/>
          <w:sz w:val="24"/>
          <w:szCs w:val="24"/>
        </w:rPr>
        <w:t>Cyclosporine</w:t>
      </w:r>
      <w:bookmarkStart w:id="0" w:name="_GoBack"/>
      <w:bookmarkEnd w:id="0"/>
    </w:p>
    <w:p w:rsidR="0021489E" w:rsidRPr="00F85BDE" w:rsidRDefault="0021489E" w:rsidP="0021489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 w:rsidRPr="00F85BDE">
        <w:rPr>
          <w:rFonts w:ascii="Verdana" w:hAnsi="Verdana"/>
          <w:sz w:val="24"/>
          <w:szCs w:val="24"/>
        </w:rPr>
        <w:t>5 mg/kg</w:t>
      </w:r>
      <w:r>
        <w:rPr>
          <w:rFonts w:ascii="Verdana" w:hAnsi="Verdana"/>
          <w:sz w:val="24"/>
          <w:szCs w:val="24"/>
        </w:rPr>
        <w:t xml:space="preserve"> suspensie (0,1 ml/kg) | 1dd | 2 uur voor of na voeding</w:t>
      </w:r>
    </w:p>
    <w:p w:rsidR="00E521B6" w:rsidRDefault="00E521B6" w:rsidP="00571304">
      <w:pPr>
        <w:spacing w:after="0"/>
        <w:rPr>
          <w:rFonts w:ascii="Verdana" w:hAnsi="Verdana"/>
          <w:sz w:val="24"/>
          <w:szCs w:val="24"/>
        </w:rPr>
      </w:pPr>
    </w:p>
    <w:p w:rsidR="007412F3" w:rsidRDefault="007412F3" w:rsidP="00571304">
      <w:pPr>
        <w:spacing w:after="0"/>
        <w:rPr>
          <w:rFonts w:ascii="Verdana" w:hAnsi="Verdana"/>
          <w:sz w:val="24"/>
          <w:szCs w:val="24"/>
        </w:rPr>
      </w:pPr>
    </w:p>
    <w:p w:rsidR="0021489E" w:rsidRPr="00E521B6" w:rsidRDefault="0021489E" w:rsidP="0021489E">
      <w:pPr>
        <w:spacing w:after="0"/>
        <w:rPr>
          <w:rFonts w:ascii="Verdana" w:hAnsi="Verdana"/>
          <w:b/>
          <w:sz w:val="24"/>
          <w:szCs w:val="24"/>
        </w:rPr>
      </w:pPr>
      <w:r w:rsidRPr="00E521B6">
        <w:rPr>
          <w:rFonts w:ascii="Verdana" w:hAnsi="Verdana"/>
          <w:b/>
          <w:sz w:val="24"/>
          <w:szCs w:val="24"/>
        </w:rPr>
        <w:t>Voedingssupplementen met anti-jeuk effecten:</w:t>
      </w:r>
    </w:p>
    <w:p w:rsidR="0021489E" w:rsidRPr="0062436A" w:rsidRDefault="0021489E" w:rsidP="0021489E">
      <w:pPr>
        <w:pStyle w:val="Lijstalinea"/>
        <w:numPr>
          <w:ilvl w:val="0"/>
          <w:numId w:val="2"/>
        </w:numPr>
        <w:spacing w:after="0"/>
        <w:rPr>
          <w:rFonts w:ascii="Verdana" w:hAnsi="Verdana"/>
          <w:sz w:val="24"/>
          <w:szCs w:val="24"/>
        </w:rPr>
      </w:pPr>
      <w:r w:rsidRPr="0062436A">
        <w:rPr>
          <w:rFonts w:ascii="Verdana" w:hAnsi="Verdana"/>
          <w:sz w:val="24"/>
          <w:szCs w:val="24"/>
        </w:rPr>
        <w:t>Omega 3 vetzuren</w:t>
      </w:r>
    </w:p>
    <w:p w:rsidR="0021489E" w:rsidRPr="0062436A" w:rsidRDefault="0021489E" w:rsidP="0021489E">
      <w:pPr>
        <w:pStyle w:val="Lijstalinea"/>
        <w:numPr>
          <w:ilvl w:val="0"/>
          <w:numId w:val="3"/>
        </w:numPr>
        <w:spacing w:after="0"/>
        <w:rPr>
          <w:rFonts w:ascii="Verdana" w:hAnsi="Verdana"/>
          <w:sz w:val="24"/>
          <w:szCs w:val="24"/>
        </w:rPr>
      </w:pPr>
      <w:r w:rsidRPr="0062436A">
        <w:rPr>
          <w:rFonts w:ascii="Verdana" w:hAnsi="Verdana"/>
          <w:sz w:val="24"/>
          <w:szCs w:val="24"/>
        </w:rPr>
        <w:t xml:space="preserve">PUUR omega 3 capsules </w:t>
      </w:r>
    </w:p>
    <w:p w:rsidR="0021489E" w:rsidRPr="0062436A" w:rsidRDefault="0021489E" w:rsidP="0021489E">
      <w:pPr>
        <w:pStyle w:val="Lijstalinea"/>
        <w:numPr>
          <w:ilvl w:val="0"/>
          <w:numId w:val="3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62436A">
        <w:rPr>
          <w:rFonts w:ascii="Verdana" w:hAnsi="Verdana"/>
          <w:sz w:val="24"/>
          <w:szCs w:val="24"/>
        </w:rPr>
        <w:t>Catoils</w:t>
      </w:r>
      <w:proofErr w:type="spellEnd"/>
      <w:r w:rsidRPr="0062436A">
        <w:rPr>
          <w:rFonts w:ascii="Verdana" w:hAnsi="Verdana"/>
          <w:sz w:val="24"/>
          <w:szCs w:val="24"/>
        </w:rPr>
        <w:t xml:space="preserve"> </w:t>
      </w:r>
      <w:proofErr w:type="spellStart"/>
      <w:r w:rsidRPr="0062436A">
        <w:rPr>
          <w:rFonts w:ascii="Verdana" w:hAnsi="Verdana"/>
          <w:sz w:val="24"/>
          <w:szCs w:val="24"/>
        </w:rPr>
        <w:t>Vital</w:t>
      </w:r>
      <w:proofErr w:type="spellEnd"/>
      <w:r w:rsidRPr="0062436A">
        <w:rPr>
          <w:rFonts w:ascii="Verdana" w:hAnsi="Verdana"/>
          <w:sz w:val="24"/>
          <w:szCs w:val="24"/>
        </w:rPr>
        <w:t xml:space="preserve"> vloeistof</w:t>
      </w:r>
    </w:p>
    <w:p w:rsidR="0021489E" w:rsidRPr="0062436A" w:rsidRDefault="0021489E" w:rsidP="0021489E">
      <w:pPr>
        <w:pStyle w:val="Lijstalinea"/>
        <w:numPr>
          <w:ilvl w:val="0"/>
          <w:numId w:val="3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62436A">
        <w:rPr>
          <w:rFonts w:ascii="Verdana" w:hAnsi="Verdana"/>
          <w:sz w:val="24"/>
          <w:szCs w:val="24"/>
        </w:rPr>
        <w:t>Pet’s</w:t>
      </w:r>
      <w:proofErr w:type="spellEnd"/>
      <w:r w:rsidRPr="0062436A">
        <w:rPr>
          <w:rFonts w:ascii="Verdana" w:hAnsi="Verdana"/>
          <w:sz w:val="24"/>
          <w:szCs w:val="24"/>
        </w:rPr>
        <w:t xml:space="preserve"> </w:t>
      </w:r>
      <w:proofErr w:type="spellStart"/>
      <w:r w:rsidRPr="0062436A">
        <w:rPr>
          <w:rFonts w:ascii="Verdana" w:hAnsi="Verdana"/>
          <w:sz w:val="24"/>
          <w:szCs w:val="24"/>
        </w:rPr>
        <w:t>Relief</w:t>
      </w:r>
      <w:proofErr w:type="spellEnd"/>
      <w:r w:rsidRPr="0062436A">
        <w:rPr>
          <w:rFonts w:ascii="Verdana" w:hAnsi="Verdana"/>
          <w:sz w:val="24"/>
          <w:szCs w:val="24"/>
        </w:rPr>
        <w:t xml:space="preserve"> Atopi-3 vloeistof</w:t>
      </w:r>
    </w:p>
    <w:p w:rsidR="0021489E" w:rsidRPr="0062436A" w:rsidRDefault="0021489E" w:rsidP="0021489E">
      <w:pPr>
        <w:pStyle w:val="Lijstalinea"/>
        <w:numPr>
          <w:ilvl w:val="0"/>
          <w:numId w:val="2"/>
        </w:numPr>
        <w:spacing w:after="0"/>
        <w:rPr>
          <w:rFonts w:ascii="Verdana" w:hAnsi="Verdana"/>
          <w:sz w:val="24"/>
          <w:szCs w:val="24"/>
        </w:rPr>
      </w:pPr>
      <w:r w:rsidRPr="0062436A">
        <w:rPr>
          <w:rFonts w:ascii="Verdana" w:hAnsi="Verdana"/>
          <w:sz w:val="24"/>
          <w:szCs w:val="24"/>
        </w:rPr>
        <w:t>Omega 3 en 6 vetzuren</w:t>
      </w:r>
    </w:p>
    <w:p w:rsidR="0021489E" w:rsidRPr="0062436A" w:rsidRDefault="0021489E" w:rsidP="0021489E">
      <w:pPr>
        <w:pStyle w:val="Lijstalinea"/>
        <w:numPr>
          <w:ilvl w:val="0"/>
          <w:numId w:val="3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62436A">
        <w:rPr>
          <w:rFonts w:ascii="Verdana" w:hAnsi="Verdana"/>
          <w:sz w:val="24"/>
          <w:szCs w:val="24"/>
        </w:rPr>
        <w:t>Virbac</w:t>
      </w:r>
      <w:proofErr w:type="spellEnd"/>
      <w:r w:rsidRPr="0062436A">
        <w:rPr>
          <w:rFonts w:ascii="Verdana" w:hAnsi="Verdana"/>
          <w:sz w:val="24"/>
          <w:szCs w:val="24"/>
        </w:rPr>
        <w:t xml:space="preserve"> </w:t>
      </w:r>
      <w:proofErr w:type="spellStart"/>
      <w:r w:rsidRPr="0062436A">
        <w:rPr>
          <w:rFonts w:ascii="Verdana" w:hAnsi="Verdana"/>
          <w:sz w:val="24"/>
          <w:szCs w:val="24"/>
        </w:rPr>
        <w:t>Megaderm</w:t>
      </w:r>
      <w:proofErr w:type="spellEnd"/>
      <w:r w:rsidRPr="0062436A">
        <w:rPr>
          <w:rFonts w:ascii="Verdana" w:hAnsi="Verdana"/>
          <w:sz w:val="24"/>
          <w:szCs w:val="24"/>
        </w:rPr>
        <w:t xml:space="preserve"> vloeistof</w:t>
      </w:r>
    </w:p>
    <w:p w:rsidR="0021489E" w:rsidRDefault="0021489E" w:rsidP="00571304">
      <w:pPr>
        <w:spacing w:after="0"/>
        <w:rPr>
          <w:rFonts w:ascii="Verdana" w:hAnsi="Verdana"/>
          <w:sz w:val="24"/>
          <w:szCs w:val="24"/>
        </w:rPr>
      </w:pPr>
    </w:p>
    <w:p w:rsidR="00231B89" w:rsidRDefault="00231B89" w:rsidP="00231B89">
      <w:pPr>
        <w:spacing w:after="0"/>
        <w:rPr>
          <w:rFonts w:ascii="Verdana" w:hAnsi="Verdana"/>
          <w:sz w:val="24"/>
          <w:szCs w:val="24"/>
        </w:rPr>
      </w:pPr>
    </w:p>
    <w:p w:rsidR="00231B89" w:rsidRPr="00231B89" w:rsidRDefault="0046555D" w:rsidP="00231B89">
      <w:pPr>
        <w:spacing w:after="0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b/>
          <w:sz w:val="24"/>
          <w:szCs w:val="24"/>
          <w:u w:val="single"/>
        </w:rPr>
        <w:t>Huid-o</w:t>
      </w:r>
      <w:r w:rsidR="00231B89" w:rsidRPr="00571304">
        <w:rPr>
          <w:rFonts w:ascii="Verdana" w:hAnsi="Verdana"/>
          <w:b/>
          <w:sz w:val="24"/>
          <w:szCs w:val="24"/>
          <w:u w:val="single"/>
        </w:rPr>
        <w:t>ntsteking</w:t>
      </w:r>
      <w:proofErr w:type="spellEnd"/>
      <w:r w:rsidR="00231B89" w:rsidRPr="00231B89">
        <w:rPr>
          <w:rFonts w:ascii="Verdana" w:hAnsi="Verdana"/>
          <w:sz w:val="24"/>
          <w:szCs w:val="24"/>
        </w:rPr>
        <w:t xml:space="preserve"> (cytologie: intracellulaire </w:t>
      </w:r>
      <w:proofErr w:type="spellStart"/>
      <w:r w:rsidR="00231B89" w:rsidRPr="00231B89">
        <w:rPr>
          <w:rFonts w:ascii="Verdana" w:hAnsi="Verdana"/>
          <w:sz w:val="24"/>
          <w:szCs w:val="24"/>
        </w:rPr>
        <w:t>bacterien</w:t>
      </w:r>
      <w:proofErr w:type="spellEnd"/>
      <w:r w:rsidR="00231B89" w:rsidRPr="00231B89">
        <w:rPr>
          <w:rFonts w:ascii="Verdana" w:hAnsi="Verdana"/>
          <w:sz w:val="24"/>
          <w:szCs w:val="24"/>
        </w:rPr>
        <w:t xml:space="preserve">, </w:t>
      </w:r>
      <w:proofErr w:type="spellStart"/>
      <w:r w:rsidR="00231B89" w:rsidRPr="00231B89">
        <w:rPr>
          <w:rFonts w:ascii="Verdana" w:hAnsi="Verdana"/>
          <w:sz w:val="24"/>
          <w:szCs w:val="24"/>
        </w:rPr>
        <w:t>malassezia</w:t>
      </w:r>
      <w:proofErr w:type="spellEnd"/>
      <w:r w:rsidR="00231B89" w:rsidRPr="00231B89">
        <w:rPr>
          <w:rFonts w:ascii="Verdana" w:hAnsi="Verdana"/>
          <w:sz w:val="24"/>
          <w:szCs w:val="24"/>
        </w:rPr>
        <w:t>)</w:t>
      </w:r>
    </w:p>
    <w:p w:rsidR="00231B89" w:rsidRPr="00E33E48" w:rsidRDefault="00231B89" w:rsidP="00E33E48">
      <w:pPr>
        <w:spacing w:after="0"/>
        <w:rPr>
          <w:rFonts w:ascii="Verdana" w:hAnsi="Verdana"/>
          <w:sz w:val="24"/>
          <w:szCs w:val="24"/>
        </w:rPr>
      </w:pPr>
      <w:r w:rsidRPr="00E33E48">
        <w:rPr>
          <w:rFonts w:ascii="Verdana" w:hAnsi="Verdana"/>
          <w:b/>
          <w:sz w:val="24"/>
          <w:szCs w:val="24"/>
        </w:rPr>
        <w:t>cephalosporine-1</w:t>
      </w:r>
      <w:r w:rsidRPr="00E33E48">
        <w:rPr>
          <w:rFonts w:ascii="Verdana" w:hAnsi="Verdana"/>
          <w:sz w:val="24"/>
          <w:szCs w:val="24"/>
        </w:rPr>
        <w:t xml:space="preserve"> (</w:t>
      </w:r>
      <w:proofErr w:type="spellStart"/>
      <w:r w:rsidRPr="00E33E48">
        <w:rPr>
          <w:rFonts w:ascii="Verdana" w:hAnsi="Verdana"/>
          <w:sz w:val="24"/>
          <w:szCs w:val="24"/>
        </w:rPr>
        <w:t>cefabactin</w:t>
      </w:r>
      <w:proofErr w:type="spellEnd"/>
      <w:r w:rsidRPr="00E33E48">
        <w:rPr>
          <w:rFonts w:ascii="Verdana" w:hAnsi="Verdana"/>
          <w:sz w:val="24"/>
          <w:szCs w:val="24"/>
        </w:rPr>
        <w:t>) | gedurende 3 weken</w:t>
      </w:r>
    </w:p>
    <w:p w:rsidR="00231B89" w:rsidRPr="00231B89" w:rsidRDefault="00231B89" w:rsidP="00E33E48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soms in combinatie met topicaal:</w:t>
      </w:r>
    </w:p>
    <w:p w:rsidR="00231B89" w:rsidRDefault="00E33E48" w:rsidP="00231B89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milde </w:t>
      </w:r>
      <w:proofErr w:type="spellStart"/>
      <w:r>
        <w:rPr>
          <w:rFonts w:ascii="Verdana" w:hAnsi="Verdana"/>
          <w:sz w:val="24"/>
          <w:szCs w:val="24"/>
        </w:rPr>
        <w:t>antibacteriele</w:t>
      </w:r>
      <w:proofErr w:type="spellEnd"/>
      <w:r>
        <w:rPr>
          <w:rFonts w:ascii="Verdana" w:hAnsi="Verdana"/>
          <w:sz w:val="24"/>
          <w:szCs w:val="24"/>
        </w:rPr>
        <w:t xml:space="preserve"> shampoo </w:t>
      </w:r>
      <w:r w:rsidR="00231B89">
        <w:rPr>
          <w:rFonts w:ascii="Verdana" w:hAnsi="Verdana"/>
          <w:sz w:val="24"/>
          <w:szCs w:val="24"/>
        </w:rPr>
        <w:t>1x per week | gedurende 1 maand</w:t>
      </w:r>
      <w:r w:rsidR="00231B89" w:rsidRPr="00231B89">
        <w:rPr>
          <w:rFonts w:ascii="Verdana" w:hAnsi="Verdana"/>
          <w:sz w:val="24"/>
          <w:szCs w:val="24"/>
        </w:rPr>
        <w:t>, daarna elke 14 dagen</w:t>
      </w:r>
      <w:r w:rsidR="000C5747">
        <w:rPr>
          <w:rFonts w:ascii="Verdana" w:hAnsi="Verdana"/>
          <w:sz w:val="24"/>
          <w:szCs w:val="24"/>
        </w:rPr>
        <w:t>, of</w:t>
      </w:r>
    </w:p>
    <w:p w:rsidR="00231B89" w:rsidRPr="00231B89" w:rsidRDefault="00231B89" w:rsidP="00231B89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proofErr w:type="spellStart"/>
      <w:r w:rsidRPr="00231B89">
        <w:rPr>
          <w:rFonts w:ascii="Verdana" w:hAnsi="Verdana"/>
          <w:sz w:val="24"/>
          <w:szCs w:val="24"/>
        </w:rPr>
        <w:t>Malaseb</w:t>
      </w:r>
      <w:proofErr w:type="spellEnd"/>
      <w:r w:rsidRPr="00231B89">
        <w:rPr>
          <w:rFonts w:ascii="Verdana" w:hAnsi="Verdana"/>
          <w:sz w:val="24"/>
          <w:szCs w:val="24"/>
        </w:rPr>
        <w:t xml:space="preserve"> shampoo 2x per week tot de symptomen afnemen, daa</w:t>
      </w:r>
      <w:r w:rsidR="00E33E48">
        <w:rPr>
          <w:rFonts w:ascii="Verdana" w:hAnsi="Verdana"/>
          <w:sz w:val="24"/>
          <w:szCs w:val="24"/>
        </w:rPr>
        <w:t>r</w:t>
      </w:r>
      <w:r w:rsidRPr="00231B89">
        <w:rPr>
          <w:rFonts w:ascii="Verdana" w:hAnsi="Verdana"/>
          <w:sz w:val="24"/>
          <w:szCs w:val="24"/>
        </w:rPr>
        <w:t>na 1x per 14 dagen | gedurende 3 maanden</w:t>
      </w:r>
    </w:p>
    <w:p w:rsidR="00231B89" w:rsidRDefault="00231B89" w:rsidP="00231B89">
      <w:pPr>
        <w:spacing w:after="0"/>
        <w:rPr>
          <w:rFonts w:ascii="Verdana" w:hAnsi="Verdana"/>
          <w:sz w:val="24"/>
          <w:szCs w:val="24"/>
        </w:rPr>
      </w:pPr>
      <w:r w:rsidRPr="00231B89">
        <w:rPr>
          <w:rFonts w:ascii="Verdana" w:hAnsi="Verdana"/>
          <w:sz w:val="24"/>
          <w:szCs w:val="24"/>
        </w:rPr>
        <w:t>Bij te veel uitdrogen van de huid een lotion toepassen</w:t>
      </w:r>
      <w:r w:rsidR="00011FBD">
        <w:rPr>
          <w:rFonts w:ascii="Verdana" w:hAnsi="Verdana"/>
          <w:sz w:val="24"/>
          <w:szCs w:val="24"/>
        </w:rPr>
        <w:t xml:space="preserve">: </w:t>
      </w:r>
      <w:proofErr w:type="spellStart"/>
      <w:r w:rsidR="00011FBD">
        <w:rPr>
          <w:rFonts w:ascii="Verdana" w:hAnsi="Verdana"/>
          <w:sz w:val="24"/>
          <w:szCs w:val="24"/>
        </w:rPr>
        <w:t>Humilac</w:t>
      </w:r>
      <w:proofErr w:type="spellEnd"/>
      <w:r w:rsidR="00011FBD">
        <w:rPr>
          <w:rFonts w:ascii="Verdana" w:hAnsi="Verdana"/>
          <w:sz w:val="24"/>
          <w:szCs w:val="24"/>
        </w:rPr>
        <w:t xml:space="preserve"> spray (?)</w:t>
      </w:r>
    </w:p>
    <w:p w:rsidR="00571304" w:rsidRPr="00231B89" w:rsidRDefault="00571304" w:rsidP="00231B89">
      <w:pPr>
        <w:spacing w:after="0"/>
        <w:rPr>
          <w:rFonts w:ascii="Verdana" w:hAnsi="Verdana"/>
          <w:sz w:val="24"/>
          <w:szCs w:val="24"/>
        </w:rPr>
      </w:pPr>
    </w:p>
    <w:p w:rsidR="00DF74E4" w:rsidRPr="00DF74E4" w:rsidRDefault="00DF74E4" w:rsidP="00DF74E4">
      <w:pPr>
        <w:spacing w:after="0"/>
        <w:rPr>
          <w:rFonts w:ascii="Verdana" w:hAnsi="Verdana"/>
          <w:sz w:val="24"/>
          <w:szCs w:val="24"/>
        </w:rPr>
      </w:pPr>
    </w:p>
    <w:sectPr w:rsidR="00DF74E4" w:rsidRPr="00DF7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927"/>
    <w:multiLevelType w:val="hybridMultilevel"/>
    <w:tmpl w:val="6992648E"/>
    <w:lvl w:ilvl="0" w:tplc="17B6069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B089C"/>
    <w:multiLevelType w:val="hybridMultilevel"/>
    <w:tmpl w:val="A3FC8134"/>
    <w:lvl w:ilvl="0" w:tplc="B498D3C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71D15"/>
    <w:multiLevelType w:val="hybridMultilevel"/>
    <w:tmpl w:val="E910A5DE"/>
    <w:lvl w:ilvl="0" w:tplc="D63EC8C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F1"/>
    <w:rsid w:val="00011FBD"/>
    <w:rsid w:val="000C5747"/>
    <w:rsid w:val="0021489E"/>
    <w:rsid w:val="00231B89"/>
    <w:rsid w:val="002F7512"/>
    <w:rsid w:val="0046555D"/>
    <w:rsid w:val="00571304"/>
    <w:rsid w:val="00607EA6"/>
    <w:rsid w:val="00643055"/>
    <w:rsid w:val="007412F3"/>
    <w:rsid w:val="00802574"/>
    <w:rsid w:val="009D0BAF"/>
    <w:rsid w:val="00A16DF1"/>
    <w:rsid w:val="00CA213A"/>
    <w:rsid w:val="00DF74E4"/>
    <w:rsid w:val="00E33E48"/>
    <w:rsid w:val="00E521B6"/>
    <w:rsid w:val="00E75C67"/>
    <w:rsid w:val="00F8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F74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F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2025-09-30T06:58:00Z</dcterms:created>
  <dcterms:modified xsi:type="dcterms:W3CDTF">2025-12-19T16:06:00Z</dcterms:modified>
</cp:coreProperties>
</file>